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93526C" w:rsidP="000B1B97">
            <w:pPr>
              <w:pStyle w:val="M8"/>
              <w:framePr w:wrap="auto" w:vAnchor="margin" w:hAnchor="text" w:xAlign="left" w:yAlign="inline"/>
              <w:suppressOverlap w:val="0"/>
              <w:rPr>
                <w:sz w:val="18"/>
                <w:szCs w:val="18"/>
              </w:rPr>
            </w:pPr>
            <w:r>
              <w:rPr>
                <w:sz w:val="18"/>
                <w:szCs w:val="18"/>
              </w:rPr>
              <w:t>19. Oktober 2016</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93526C" w:rsidRDefault="0093526C" w:rsidP="0093526C">
            <w:pPr>
              <w:pStyle w:val="M7"/>
              <w:framePr w:wrap="auto" w:vAnchor="margin" w:hAnchor="text" w:xAlign="left" w:yAlign="inline"/>
              <w:suppressOverlap w:val="0"/>
            </w:pPr>
            <w:r>
              <w:t>Ansprechpartner Wirtschaftspresse</w:t>
            </w:r>
            <w:r>
              <w:br/>
              <w:t>Alexandra Boy</w:t>
            </w:r>
          </w:p>
          <w:p w:rsidR="0093526C" w:rsidRDefault="0093526C" w:rsidP="0093526C">
            <w:pPr>
              <w:pStyle w:val="M8"/>
              <w:framePr w:wrap="auto" w:vAnchor="margin" w:hAnchor="text" w:xAlign="left" w:yAlign="inline"/>
              <w:suppressOverlap w:val="0"/>
            </w:pPr>
            <w:r>
              <w:t>Externe Kommunikation</w:t>
            </w:r>
          </w:p>
          <w:p w:rsidR="0093526C" w:rsidRDefault="0093526C" w:rsidP="0093526C">
            <w:pPr>
              <w:pStyle w:val="M9"/>
              <w:framePr w:wrap="auto" w:vAnchor="margin" w:hAnchor="text" w:xAlign="left" w:yAlign="inline"/>
              <w:suppressOverlap w:val="0"/>
            </w:pPr>
            <w:r>
              <w:t>Telefon +49 201 177-3167</w:t>
            </w:r>
          </w:p>
          <w:p w:rsidR="0093526C" w:rsidRDefault="0093526C" w:rsidP="0093526C">
            <w:pPr>
              <w:pStyle w:val="M10"/>
              <w:framePr w:wrap="auto" w:vAnchor="margin" w:hAnchor="text" w:xAlign="left" w:yAlign="inline"/>
              <w:suppressOverlap w:val="0"/>
            </w:pPr>
            <w:r>
              <w:t>Telefax +49 201 177-3030</w:t>
            </w:r>
          </w:p>
          <w:p w:rsidR="000B1B97" w:rsidRDefault="0093526C" w:rsidP="0093526C">
            <w:pPr>
              <w:pStyle w:val="M10"/>
              <w:framePr w:wrap="auto" w:vAnchor="margin" w:hAnchor="text" w:xAlign="left" w:yAlign="inline"/>
              <w:suppressOverlap w:val="0"/>
            </w:pPr>
            <w:r>
              <w:t>alexandra.boy@evonik.com</w:t>
            </w:r>
            <w:r>
              <w:rPr>
                <w:lang w:val="sv-SE"/>
              </w:rPr>
              <w:t xml:space="preserve"> </w:t>
            </w: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93526C" w:rsidRPr="00736048" w:rsidRDefault="0093526C" w:rsidP="0093526C">
            <w:pPr>
              <w:pStyle w:val="M1"/>
              <w:framePr w:wrap="auto" w:vAnchor="margin" w:hAnchor="text" w:xAlign="left" w:yAlign="inline"/>
              <w:suppressOverlap w:val="0"/>
            </w:pPr>
            <w:r w:rsidRPr="00736048">
              <w:t>Ansprechpartner Fachpresse</w:t>
            </w:r>
          </w:p>
          <w:p w:rsidR="0093526C" w:rsidRPr="00736048" w:rsidRDefault="0093526C" w:rsidP="0093526C">
            <w:pPr>
              <w:pStyle w:val="M7"/>
              <w:framePr w:wrap="auto" w:vAnchor="margin" w:hAnchor="text" w:xAlign="left" w:yAlign="inline"/>
              <w:suppressOverlap w:val="0"/>
            </w:pPr>
            <w:r w:rsidRPr="00736048">
              <w:t>Dr. Jürgen Krauter</w:t>
            </w:r>
          </w:p>
          <w:p w:rsidR="0093526C" w:rsidRPr="004F6011" w:rsidRDefault="0093526C" w:rsidP="0093526C">
            <w:pPr>
              <w:pStyle w:val="M9"/>
              <w:framePr w:wrap="auto" w:vAnchor="margin" w:hAnchor="text" w:xAlign="left" w:yAlign="inline"/>
              <w:suppressOverlap w:val="0"/>
            </w:pPr>
            <w:r>
              <w:t>Leiter Kommunikation</w:t>
            </w:r>
            <w:r w:rsidRPr="004F6011">
              <w:t xml:space="preserve"> </w:t>
            </w:r>
            <w:r>
              <w:br/>
            </w:r>
            <w:r w:rsidRPr="004F6011">
              <w:t>Nutrition &amp; Care</w:t>
            </w:r>
            <w:r w:rsidRPr="004F6011">
              <w:br/>
              <w:t xml:space="preserve">Telefon +49 6181 59-6847 </w:t>
            </w:r>
          </w:p>
          <w:p w:rsidR="0093526C" w:rsidRDefault="0093526C" w:rsidP="0093526C">
            <w:pPr>
              <w:pStyle w:val="M10"/>
              <w:framePr w:wrap="auto" w:vAnchor="margin" w:hAnchor="text" w:xAlign="left" w:yAlign="inline"/>
              <w:suppressOverlap w:val="0"/>
            </w:pPr>
            <w:r>
              <w:t>Telefax +49 6181 59-76847</w:t>
            </w:r>
          </w:p>
          <w:p w:rsidR="0093526C" w:rsidRDefault="0093526C" w:rsidP="0093526C">
            <w:pPr>
              <w:pStyle w:val="M10"/>
              <w:framePr w:wrap="auto" w:vAnchor="margin" w:hAnchor="text" w:xAlign="left" w:yAlign="inline"/>
              <w:suppressOverlap w:val="0"/>
            </w:pPr>
            <w:r>
              <w:t>juergen.krauter@evonik.com</w:t>
            </w:r>
          </w:p>
          <w:p w:rsidR="000B1B97" w:rsidRDefault="000B1B97" w:rsidP="000B1B97">
            <w:pPr>
              <w:pStyle w:val="M12"/>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D333AA" w:rsidRDefault="00D333AA" w:rsidP="00F708E8">
      <w:pPr>
        <w:framePr w:w="2659" w:wrap="around" w:hAnchor="page" w:x="8971" w:yAlign="bottom" w:anchorLock="1"/>
        <w:spacing w:line="180" w:lineRule="exact"/>
        <w:rPr>
          <w:noProof/>
          <w:sz w:val="13"/>
          <w:szCs w:val="13"/>
        </w:rPr>
      </w:pPr>
      <w:r>
        <w:rPr>
          <w:b/>
          <w:noProof/>
          <w:sz w:val="13"/>
          <w:szCs w:val="13"/>
        </w:rPr>
        <w:t>Vorstand</w:t>
      </w:r>
    </w:p>
    <w:p w:rsidR="00D333AA" w:rsidRDefault="00D333AA" w:rsidP="00F708E8">
      <w:pPr>
        <w:framePr w:w="2659" w:wrap="around" w:hAnchor="page" w:x="8971" w:yAlign="bottom" w:anchorLock="1"/>
        <w:spacing w:line="180" w:lineRule="exact"/>
        <w:rPr>
          <w:noProof/>
          <w:sz w:val="13"/>
          <w:szCs w:val="13"/>
        </w:rPr>
      </w:pPr>
      <w:r>
        <w:rPr>
          <w:noProof/>
          <w:sz w:val="13"/>
          <w:szCs w:val="13"/>
        </w:rPr>
        <w:t>Dr. Klaus Engel,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Christian Kullmann, Stellv.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Dr. Ralph Sven Kaufmann</w:t>
      </w:r>
    </w:p>
    <w:p w:rsidR="00D333AA" w:rsidRDefault="00D333AA" w:rsidP="00F708E8">
      <w:pPr>
        <w:framePr w:w="2659" w:wrap="around" w:hAnchor="page" w:x="8971" w:yAlign="bottom" w:anchorLock="1"/>
        <w:spacing w:line="180" w:lineRule="exact"/>
        <w:rPr>
          <w:noProof/>
          <w:sz w:val="13"/>
          <w:szCs w:val="13"/>
        </w:rPr>
      </w:pPr>
      <w:r>
        <w:rPr>
          <w:noProof/>
          <w:sz w:val="13"/>
          <w:szCs w:val="13"/>
        </w:rPr>
        <w:t>Thomas Wessel</w:t>
      </w:r>
    </w:p>
    <w:p w:rsidR="00D333AA" w:rsidRDefault="00D333AA" w:rsidP="00F708E8">
      <w:pPr>
        <w:framePr w:w="2659" w:wrap="around" w:hAnchor="page" w:x="8971" w:yAlign="bottom" w:anchorLock="1"/>
        <w:spacing w:line="180" w:lineRule="exact"/>
        <w:rPr>
          <w:noProof/>
          <w:sz w:val="13"/>
          <w:szCs w:val="13"/>
        </w:rPr>
      </w:pPr>
      <w:r>
        <w:rPr>
          <w:noProof/>
          <w:sz w:val="13"/>
          <w:szCs w:val="13"/>
        </w:rPr>
        <w:t>Ute Wolf</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93526C" w:rsidRPr="00D0731C" w:rsidRDefault="0093526C" w:rsidP="0093526C">
      <w:pPr>
        <w:rPr>
          <w:b/>
          <w:bCs/>
          <w:sz w:val="24"/>
        </w:rPr>
      </w:pPr>
      <w:r w:rsidRPr="00D0731C">
        <w:rPr>
          <w:b/>
          <w:bCs/>
          <w:sz w:val="24"/>
        </w:rPr>
        <w:t xml:space="preserve">Evonik </w:t>
      </w:r>
      <w:r>
        <w:rPr>
          <w:b/>
          <w:bCs/>
          <w:sz w:val="24"/>
        </w:rPr>
        <w:t>startet Bau des zweiten Methioninkomplexes in Singapur</w:t>
      </w:r>
    </w:p>
    <w:p w:rsidR="0093526C" w:rsidRPr="00D0731C" w:rsidRDefault="0093526C" w:rsidP="0093526C">
      <w:pPr>
        <w:rPr>
          <w:b/>
          <w:bCs/>
          <w:sz w:val="24"/>
        </w:rPr>
      </w:pPr>
    </w:p>
    <w:p w:rsidR="0093526C" w:rsidRDefault="0093526C" w:rsidP="0093526C">
      <w:pPr>
        <w:numPr>
          <w:ilvl w:val="0"/>
          <w:numId w:val="32"/>
        </w:numPr>
        <w:tabs>
          <w:tab w:val="clear" w:pos="1425"/>
          <w:tab w:val="num" w:pos="340"/>
        </w:tabs>
        <w:ind w:left="340" w:right="85" w:hanging="340"/>
        <w:rPr>
          <w:rFonts w:cs="Lucida Sans Unicode"/>
          <w:sz w:val="24"/>
        </w:rPr>
      </w:pPr>
      <w:r>
        <w:rPr>
          <w:rFonts w:cs="Lucida Sans Unicode"/>
          <w:sz w:val="24"/>
        </w:rPr>
        <w:t>Ungebrochene Nachfrage nach DL-Methionin für die Tierernährung</w:t>
      </w:r>
    </w:p>
    <w:p w:rsidR="0093526C" w:rsidRDefault="0093526C" w:rsidP="0093526C">
      <w:pPr>
        <w:numPr>
          <w:ilvl w:val="0"/>
          <w:numId w:val="32"/>
        </w:numPr>
        <w:tabs>
          <w:tab w:val="clear" w:pos="1425"/>
          <w:tab w:val="num" w:pos="340"/>
        </w:tabs>
        <w:ind w:left="340" w:right="85" w:hanging="340"/>
        <w:rPr>
          <w:rFonts w:cs="Lucida Sans Unicode"/>
          <w:sz w:val="24"/>
        </w:rPr>
      </w:pPr>
      <w:r>
        <w:rPr>
          <w:rFonts w:cs="Lucida Sans Unicode"/>
          <w:sz w:val="24"/>
        </w:rPr>
        <w:t>Investment in Höhe von mehr als einer halben Milliarde Euro</w:t>
      </w:r>
    </w:p>
    <w:p w:rsidR="0093526C" w:rsidRPr="00D0731C" w:rsidRDefault="0093526C" w:rsidP="0093526C">
      <w:pPr>
        <w:numPr>
          <w:ilvl w:val="0"/>
          <w:numId w:val="32"/>
        </w:numPr>
        <w:tabs>
          <w:tab w:val="clear" w:pos="1425"/>
          <w:tab w:val="num" w:pos="340"/>
        </w:tabs>
        <w:ind w:left="340" w:right="85" w:hanging="340"/>
        <w:rPr>
          <w:rFonts w:cs="Lucida Sans Unicode"/>
          <w:sz w:val="24"/>
        </w:rPr>
      </w:pPr>
      <w:r>
        <w:rPr>
          <w:rFonts w:cs="Lucida Sans Unicode"/>
          <w:sz w:val="24"/>
        </w:rPr>
        <w:t>Verdopplung der Produktionskapazität in Singapur auf 300.000 Tonnen pro Jahr</w:t>
      </w:r>
    </w:p>
    <w:p w:rsidR="0093526C" w:rsidRPr="00D0731C" w:rsidRDefault="0093526C" w:rsidP="0093526C">
      <w:pPr>
        <w:spacing w:line="300" w:lineRule="atLeast"/>
        <w:rPr>
          <w:rFonts w:cs="Lucida Sans Unicode"/>
          <w:sz w:val="20"/>
          <w:szCs w:val="20"/>
        </w:rPr>
      </w:pPr>
    </w:p>
    <w:p w:rsidR="0093526C" w:rsidRDefault="0093526C" w:rsidP="0093526C">
      <w:pPr>
        <w:ind w:right="-64"/>
        <w:rPr>
          <w:szCs w:val="22"/>
        </w:rPr>
      </w:pPr>
      <w:r>
        <w:rPr>
          <w:szCs w:val="22"/>
        </w:rPr>
        <w:t xml:space="preserve">Essen/Singapur. Die Arbeiten zur Errichtung einer zweiten World-Scale-Anlage zur Herstellung der Aminosäure DL-Methionin in Singapur durch Evonik Industries kommen planmäßig voran. Mit einem symbolischen ersten Spatenstich markierte das Unternehmen heute den offiziellen Baubeginn im Beisein von </w:t>
      </w:r>
      <w:r w:rsidRPr="00871426">
        <w:t>Tharman Shanmugaratnam, dem stellvertretenden Premierminister Singapurs</w:t>
      </w:r>
      <w:r>
        <w:rPr>
          <w:szCs w:val="22"/>
        </w:rPr>
        <w:t xml:space="preserve">. Der Anlagenkomplex soll eine Produktionskapazität von 150.000 Tonnen pro Jahr haben und 2019 in Betrieb gehen. Die Investitionskosten liegen in Höhe von mehr als einer halben Milliarde Euro. </w:t>
      </w:r>
      <w:r w:rsidRPr="001E0851">
        <w:rPr>
          <w:szCs w:val="22"/>
        </w:rPr>
        <w:t>Evonik vermarktet DL-Methionin unter dem Markennamen MetAMINO®.</w:t>
      </w:r>
    </w:p>
    <w:p w:rsidR="0093526C" w:rsidRDefault="0093526C" w:rsidP="0093526C">
      <w:pPr>
        <w:ind w:right="-64"/>
        <w:rPr>
          <w:szCs w:val="22"/>
        </w:rPr>
      </w:pPr>
    </w:p>
    <w:p w:rsidR="0093526C" w:rsidRDefault="0093526C" w:rsidP="0093526C">
      <w:pPr>
        <w:ind w:right="-64"/>
        <w:rPr>
          <w:szCs w:val="22"/>
        </w:rPr>
      </w:pPr>
      <w:r>
        <w:rPr>
          <w:szCs w:val="22"/>
        </w:rPr>
        <w:t xml:space="preserve">„Unser Ende 2014 auf Jurong Island in Betrieb genommener Methioninkomplex ist eine Erfolgsgeschichte. Dies hat uns dazu bewogen, daneben eine zweite Anlage zu errichten“, sagte Klaus Engel, Vorstandsvorsitzender von Evonik Industries, heute in Singapur. „Die Nachfrage nach </w:t>
      </w:r>
      <w:r w:rsidRPr="001E0851">
        <w:rPr>
          <w:szCs w:val="22"/>
        </w:rPr>
        <w:t>MetAMINO®</w:t>
      </w:r>
      <w:r>
        <w:rPr>
          <w:szCs w:val="22"/>
        </w:rPr>
        <w:t xml:space="preserve"> für die Tierernährung wächst in Asien nach wie vor sehr stark.“ Auch die neue Anlage wird nicht nur Methionin, sondern alle strategisch wichtigen Vorprodukte herstellen. Damit sollen Produktqualität und Versorgungssicherheit garantiert werden. </w:t>
      </w:r>
    </w:p>
    <w:p w:rsidR="0093526C" w:rsidRDefault="0093526C" w:rsidP="0093526C">
      <w:pPr>
        <w:ind w:right="-64"/>
        <w:rPr>
          <w:szCs w:val="22"/>
        </w:rPr>
      </w:pPr>
    </w:p>
    <w:p w:rsidR="0093526C" w:rsidRDefault="0093526C" w:rsidP="0093526C">
      <w:pPr>
        <w:ind w:right="-64"/>
        <w:rPr>
          <w:szCs w:val="22"/>
        </w:rPr>
      </w:pPr>
      <w:r>
        <w:rPr>
          <w:szCs w:val="22"/>
        </w:rPr>
        <w:t xml:space="preserve">„Singapur hat sich als idealer Standort zur Versorgung unserer asiatischen Kunden erwiesen“, betonte Reiner Beste, Vorsitzender der Geschäftsführung der Evonik Nutrition &amp; Care GmbH. Mit dem neuen Komplex werden mehr als 150 zusätzliche Arbeitsplätze am Standort geschaffen. „Wir sind froh, in diesem Land auf so qualifizierte Kräfte zurückgreifen zu können“, so Beste. </w:t>
      </w:r>
    </w:p>
    <w:p w:rsidR="0093526C" w:rsidRDefault="0093526C" w:rsidP="0093526C">
      <w:pPr>
        <w:ind w:right="-64"/>
        <w:rPr>
          <w:szCs w:val="22"/>
        </w:rPr>
      </w:pPr>
    </w:p>
    <w:p w:rsidR="0093526C" w:rsidRPr="001E0851" w:rsidRDefault="0093526C" w:rsidP="0093526C">
      <w:pPr>
        <w:ind w:right="-64"/>
        <w:rPr>
          <w:szCs w:val="22"/>
        </w:rPr>
      </w:pPr>
      <w:r>
        <w:rPr>
          <w:szCs w:val="22"/>
        </w:rPr>
        <w:lastRenderedPageBreak/>
        <w:t xml:space="preserve">Mit dem neuen Produktionskomplex steigt die Jahreskapazität an </w:t>
      </w:r>
      <w:r w:rsidRPr="001E0851">
        <w:rPr>
          <w:szCs w:val="22"/>
        </w:rPr>
        <w:t>MetAMINO®</w:t>
      </w:r>
      <w:r>
        <w:rPr>
          <w:szCs w:val="22"/>
        </w:rPr>
        <w:t xml:space="preserve"> von Evonik in Asien auf insgesamt rund 300.000 Tonnen, weltweit auf rund 730.000 Tonnen. Der Spezialchemie-konzern produziert die Aminosäure in World-Scale-Anlagen in Antwerpen (Belgien), Wesseling/Köln (Deutschland), Mobile (Alabama, USA) und Singapur. </w:t>
      </w:r>
    </w:p>
    <w:p w:rsidR="0093526C" w:rsidRDefault="0093526C" w:rsidP="0093526C">
      <w:pPr>
        <w:rPr>
          <w:szCs w:val="22"/>
        </w:rPr>
      </w:pPr>
    </w:p>
    <w:p w:rsidR="0093526C" w:rsidRDefault="0093526C" w:rsidP="0093526C">
      <w:pPr>
        <w:rPr>
          <w:szCs w:val="22"/>
        </w:rPr>
      </w:pPr>
      <w:r w:rsidRPr="008A65E5">
        <w:rPr>
          <w:szCs w:val="22"/>
        </w:rPr>
        <w:t xml:space="preserve">DL-Methionin ist eine essenzielle Aminosäure, die mit der Nahrung aufgenommen werden muss. Als Futtermittelzusatz trägt sie zu einer </w:t>
      </w:r>
      <w:r>
        <w:rPr>
          <w:szCs w:val="22"/>
        </w:rPr>
        <w:t xml:space="preserve">effizienten, </w:t>
      </w:r>
      <w:r w:rsidRPr="008A65E5">
        <w:rPr>
          <w:szCs w:val="22"/>
        </w:rPr>
        <w:t xml:space="preserve">gesunden und umweltschonenden Ernährung von landwirtschaftlichen Nutztieren, insbesondere von Geflügel und Schweinen, bei. </w:t>
      </w:r>
      <w:r>
        <w:rPr>
          <w:szCs w:val="22"/>
        </w:rPr>
        <w:t xml:space="preserve">Sie ist damit auch ein wichtiger Baustein, wenn es um die nachhaltige Versorgung einer wachsenden Weltbevölkerung mit tierischem Protein geht. </w:t>
      </w:r>
    </w:p>
    <w:p w:rsidR="0093526C" w:rsidRPr="008A65E5" w:rsidRDefault="0093526C" w:rsidP="0093526C">
      <w:pPr>
        <w:rPr>
          <w:szCs w:val="22"/>
        </w:rPr>
      </w:pPr>
    </w:p>
    <w:p w:rsidR="0093526C" w:rsidRDefault="0093526C" w:rsidP="0093526C">
      <w:pPr>
        <w:rPr>
          <w:szCs w:val="22"/>
        </w:rPr>
      </w:pPr>
      <w:r>
        <w:rPr>
          <w:szCs w:val="22"/>
        </w:rPr>
        <w:t xml:space="preserve">Evonik besitzt über 60 Jahre Erfahrung in der Herstellung von essenziellen Aminosäuren und bietet Kunden in über hundert Ländern der Welt Lösungen für eine effiziente und nachhaltige Tierernährung. Durch Erweiterung des Angebots um innovative Futtermittelzusätze über Aminosäuren hinaus will Evonik einen noch größeren Beitrag zur Effizienz von Tierfutter leisten und zusätzlichen Wert für seine Kunden schaffen. Die Produkte und Services von Evonik im Bereich Tierernährung spielen weltweit eine Schlüsselrolle bei der Herstellung gesunder und erschwinglicher Nahrungsmittel unter Schonung der natürlichen Ressourcen und Verringerung des ökologischen Fußabdrucks.  </w:t>
      </w:r>
    </w:p>
    <w:p w:rsidR="00FE0F4E" w:rsidRDefault="00FE0F4E">
      <w:pPr>
        <w:spacing w:line="240" w:lineRule="auto"/>
      </w:pPr>
      <w:r>
        <w:br w:type="page"/>
      </w:r>
    </w:p>
    <w:p w:rsidR="00FE0F4E" w:rsidRDefault="00FE0F4E" w:rsidP="00FE0F4E">
      <w:pPr>
        <w:tabs>
          <w:tab w:val="left" w:pos="1418"/>
        </w:tabs>
      </w:pPr>
      <w:r w:rsidRPr="00FE0F4E">
        <w:rPr>
          <w:noProof/>
        </w:rPr>
        <w:lastRenderedPageBreak/>
        <w:drawing>
          <wp:anchor distT="0" distB="0" distL="114300" distR="114300" simplePos="0" relativeHeight="251658240" behindDoc="0" locked="0" layoutInCell="1" allowOverlap="1" wp14:anchorId="6E20CBCC" wp14:editId="7B374851">
            <wp:simplePos x="0" y="0"/>
            <wp:positionH relativeFrom="margin">
              <wp:align>left</wp:align>
            </wp:positionH>
            <wp:positionV relativeFrom="paragraph">
              <wp:posOffset>337185</wp:posOffset>
            </wp:positionV>
            <wp:extent cx="5085715" cy="3114675"/>
            <wp:effectExtent l="0" t="0" r="635" b="0"/>
            <wp:wrapTopAndBottom/>
            <wp:docPr id="5" name="Grafik 5" descr="S:\BS-CC\Konzernredaktion\Allgemein\1-Pressemitteilungen\Pm2016\10-19-CC-Groundbreaking Ceremony-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CC\Konzernredaktion\Allgemein\1-Pressemitteilungen\Pm2016\10-19-CC-Groundbreaking Ceremony-s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1620" cy="31241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E0F4E" w:rsidRDefault="00FE0F4E" w:rsidP="0006177F"/>
    <w:p w:rsidR="00FE0F4E" w:rsidRPr="00527B75" w:rsidRDefault="00FE0F4E" w:rsidP="0006177F">
      <w:pPr>
        <w:rPr>
          <w:rFonts w:cs="Lucida Sans Unicode"/>
          <w:sz w:val="20"/>
          <w:szCs w:val="20"/>
          <w:lang w:val="en-US"/>
        </w:rPr>
      </w:pPr>
      <w:r w:rsidRPr="00527B75">
        <w:rPr>
          <w:rFonts w:cs="Lucida Sans Unicode"/>
          <w:b/>
          <w:sz w:val="20"/>
          <w:szCs w:val="20"/>
          <w:lang w:val="en-US"/>
        </w:rPr>
        <w:t>Bildunterschrift</w:t>
      </w:r>
      <w:r w:rsidRPr="00527B75">
        <w:rPr>
          <w:rFonts w:cs="Lucida Sans Unicode"/>
          <w:sz w:val="20"/>
          <w:szCs w:val="20"/>
          <w:lang w:val="en-US"/>
        </w:rPr>
        <w:t>:</w:t>
      </w:r>
    </w:p>
    <w:p w:rsidR="00FE0F4E" w:rsidRDefault="00FE0F4E" w:rsidP="0006177F">
      <w:pPr>
        <w:rPr>
          <w:rFonts w:cs="Lucida Sans Unicode"/>
          <w:sz w:val="20"/>
          <w:szCs w:val="20"/>
          <w:lang w:val="en-US"/>
        </w:rPr>
      </w:pPr>
    </w:p>
    <w:p w:rsidR="00527B75" w:rsidRDefault="00527B75" w:rsidP="00527B75">
      <w:pPr>
        <w:spacing w:line="240" w:lineRule="exact"/>
        <w:ind w:right="-1079"/>
        <w:rPr>
          <w:rFonts w:cs="Lucida Sans Unicode"/>
        </w:rPr>
      </w:pPr>
      <w:r w:rsidRPr="00527B75">
        <w:rPr>
          <w:rFonts w:cs="Lucida Sans Unicode"/>
          <w:sz w:val="20"/>
          <w:szCs w:val="20"/>
        </w:rPr>
        <w:t>Spatenstich für den zweiten Methionin</w:t>
      </w:r>
      <w:r>
        <w:rPr>
          <w:rFonts w:cs="Lucida Sans Unicode"/>
          <w:sz w:val="20"/>
          <w:szCs w:val="20"/>
        </w:rPr>
        <w:t>k</w:t>
      </w:r>
      <w:r w:rsidRPr="00527B75">
        <w:rPr>
          <w:rFonts w:cs="Lucida Sans Unicode"/>
          <w:sz w:val="20"/>
          <w:szCs w:val="20"/>
        </w:rPr>
        <w:t>omplex von Evonik in Singapur (v.l.n.r.):</w:t>
      </w:r>
      <w:r w:rsidRPr="00527B75">
        <w:rPr>
          <w:rFonts w:cs="Lucida Sans Unicode"/>
        </w:rPr>
        <w:t xml:space="preserve"> </w:t>
      </w:r>
    </w:p>
    <w:p w:rsidR="00527B75" w:rsidRDefault="00527B75" w:rsidP="00527B75">
      <w:pPr>
        <w:spacing w:line="240" w:lineRule="exact"/>
        <w:ind w:right="-1079"/>
        <w:rPr>
          <w:rFonts w:cs="Lucida Sans Unicode"/>
          <w:sz w:val="20"/>
          <w:szCs w:val="20"/>
        </w:rPr>
      </w:pPr>
    </w:p>
    <w:p w:rsidR="00527B75" w:rsidRPr="00527B75" w:rsidRDefault="00527B75" w:rsidP="00527B75">
      <w:pPr>
        <w:pStyle w:val="Listenabsatz"/>
        <w:numPr>
          <w:ilvl w:val="0"/>
          <w:numId w:val="32"/>
        </w:numPr>
        <w:tabs>
          <w:tab w:val="clear" w:pos="1425"/>
        </w:tabs>
        <w:spacing w:line="240" w:lineRule="exact"/>
        <w:ind w:left="426" w:right="-1079"/>
        <w:rPr>
          <w:rFonts w:cs="Lucida Sans Unicode"/>
          <w:sz w:val="20"/>
          <w:szCs w:val="20"/>
        </w:rPr>
      </w:pPr>
      <w:r w:rsidRPr="00527B75">
        <w:rPr>
          <w:rFonts w:cs="Lucida Sans Unicode"/>
          <w:sz w:val="20"/>
          <w:szCs w:val="20"/>
        </w:rPr>
        <w:t>Peter Meinshausen, Regional President Evonik Südostasien, Australien &amp; Neuseeland</w:t>
      </w:r>
    </w:p>
    <w:p w:rsidR="00527B75" w:rsidRPr="00527B75" w:rsidRDefault="00527B75" w:rsidP="00527B75">
      <w:pPr>
        <w:pStyle w:val="Listenabsatz"/>
        <w:numPr>
          <w:ilvl w:val="0"/>
          <w:numId w:val="32"/>
        </w:numPr>
        <w:tabs>
          <w:tab w:val="clear" w:pos="1425"/>
        </w:tabs>
        <w:spacing w:line="240" w:lineRule="exact"/>
        <w:ind w:left="426" w:right="-1079"/>
        <w:rPr>
          <w:rFonts w:cs="Lucida Sans Unicode"/>
          <w:sz w:val="20"/>
          <w:szCs w:val="20"/>
        </w:rPr>
      </w:pPr>
      <w:r w:rsidRPr="00527B75">
        <w:rPr>
          <w:rFonts w:cs="Lucida Sans Unicode"/>
          <w:sz w:val="20"/>
          <w:szCs w:val="20"/>
        </w:rPr>
        <w:t xml:space="preserve">Dr. Werner Müller, Vorsitzender des Aufsichtsrates, Evonik Industries AG </w:t>
      </w:r>
    </w:p>
    <w:p w:rsidR="00527B75" w:rsidRPr="00527B75" w:rsidRDefault="00527B75" w:rsidP="00527B75">
      <w:pPr>
        <w:pStyle w:val="Listenabsatz"/>
        <w:numPr>
          <w:ilvl w:val="0"/>
          <w:numId w:val="32"/>
        </w:numPr>
        <w:tabs>
          <w:tab w:val="clear" w:pos="1425"/>
        </w:tabs>
        <w:spacing w:line="240" w:lineRule="exact"/>
        <w:ind w:left="426" w:right="-1079"/>
        <w:rPr>
          <w:rFonts w:cs="Lucida Sans Unicode"/>
          <w:lang w:val="en-US"/>
        </w:rPr>
      </w:pPr>
      <w:r w:rsidRPr="00527B75">
        <w:rPr>
          <w:rFonts w:cs="Lucida Sans Unicode"/>
          <w:sz w:val="20"/>
          <w:szCs w:val="20"/>
          <w:lang w:val="en-US"/>
        </w:rPr>
        <w:t>Dr. Beh Swan Gin, Vorsitzender des Singapore Economic Development Board</w:t>
      </w:r>
      <w:r w:rsidRPr="00527B75">
        <w:rPr>
          <w:rFonts w:cs="Lucida Sans Unicode"/>
          <w:lang w:val="en-US"/>
        </w:rPr>
        <w:t xml:space="preserve"> </w:t>
      </w:r>
    </w:p>
    <w:p w:rsidR="00527B75" w:rsidRPr="00527B75" w:rsidRDefault="00527B75" w:rsidP="00527B75">
      <w:pPr>
        <w:pStyle w:val="Listenabsatz"/>
        <w:numPr>
          <w:ilvl w:val="0"/>
          <w:numId w:val="32"/>
        </w:numPr>
        <w:tabs>
          <w:tab w:val="clear" w:pos="1425"/>
        </w:tabs>
        <w:spacing w:line="240" w:lineRule="exact"/>
        <w:ind w:left="426" w:right="-1079"/>
        <w:rPr>
          <w:rFonts w:cs="Lucida Sans Unicode"/>
        </w:rPr>
      </w:pPr>
      <w:r w:rsidRPr="00527B75">
        <w:rPr>
          <w:rFonts w:cs="Lucida Sans Unicode"/>
          <w:sz w:val="20"/>
          <w:szCs w:val="20"/>
        </w:rPr>
        <w:t xml:space="preserve">Christian Kullmann, stellvertretender Vorstandsvorsitzender, Evonik </w:t>
      </w:r>
      <w:r>
        <w:rPr>
          <w:rFonts w:cs="Lucida Sans Unicode"/>
          <w:sz w:val="20"/>
          <w:szCs w:val="20"/>
        </w:rPr>
        <w:br/>
      </w:r>
      <w:r w:rsidRPr="00527B75">
        <w:rPr>
          <w:rFonts w:cs="Lucida Sans Unicode"/>
          <w:sz w:val="20"/>
          <w:szCs w:val="20"/>
        </w:rPr>
        <w:t>Industries AG</w:t>
      </w:r>
      <w:r w:rsidRPr="00527B75">
        <w:rPr>
          <w:rFonts w:cs="Lucida Sans Unicode"/>
        </w:rPr>
        <w:t xml:space="preserve"> </w:t>
      </w:r>
    </w:p>
    <w:p w:rsidR="00527B75" w:rsidRPr="00527B75" w:rsidRDefault="00527B75" w:rsidP="00527B75">
      <w:pPr>
        <w:pStyle w:val="Listenabsatz"/>
        <w:numPr>
          <w:ilvl w:val="0"/>
          <w:numId w:val="32"/>
        </w:numPr>
        <w:tabs>
          <w:tab w:val="clear" w:pos="1425"/>
        </w:tabs>
        <w:spacing w:line="240" w:lineRule="exact"/>
        <w:ind w:left="426" w:right="-1079"/>
        <w:rPr>
          <w:rFonts w:cs="Lucida Sans Unicode"/>
          <w:sz w:val="20"/>
          <w:szCs w:val="20"/>
        </w:rPr>
      </w:pPr>
      <w:r w:rsidRPr="00527B75">
        <w:rPr>
          <w:rFonts w:cs="Lucida Sans Unicode"/>
          <w:sz w:val="20"/>
          <w:szCs w:val="20"/>
        </w:rPr>
        <w:t xml:space="preserve">Tharman Shanmugaratnam, stellvertretender Premierminister und koordinierender Minister für Wirtschafts- und Sozialpolitik </w:t>
      </w:r>
    </w:p>
    <w:p w:rsidR="00527B75" w:rsidRPr="00527B75" w:rsidRDefault="00527B75" w:rsidP="00527B75">
      <w:pPr>
        <w:pStyle w:val="Listenabsatz"/>
        <w:numPr>
          <w:ilvl w:val="0"/>
          <w:numId w:val="32"/>
        </w:numPr>
        <w:tabs>
          <w:tab w:val="clear" w:pos="1425"/>
        </w:tabs>
        <w:spacing w:line="240" w:lineRule="exact"/>
        <w:ind w:left="426" w:right="-1079"/>
        <w:rPr>
          <w:rFonts w:cs="Lucida Sans Unicode"/>
          <w:sz w:val="20"/>
          <w:szCs w:val="20"/>
        </w:rPr>
      </w:pPr>
      <w:r w:rsidRPr="00527B75">
        <w:rPr>
          <w:rFonts w:cs="Lucida Sans Unicode"/>
          <w:sz w:val="20"/>
          <w:szCs w:val="20"/>
        </w:rPr>
        <w:t>Dr. Klaus Engel, Vorstandsvorsitzender, Evonik Industries AG</w:t>
      </w:r>
    </w:p>
    <w:p w:rsidR="00527B75" w:rsidRPr="00527B75" w:rsidRDefault="00527B75" w:rsidP="00527B75">
      <w:pPr>
        <w:pStyle w:val="Listenabsatz"/>
        <w:numPr>
          <w:ilvl w:val="0"/>
          <w:numId w:val="32"/>
        </w:numPr>
        <w:tabs>
          <w:tab w:val="clear" w:pos="1425"/>
        </w:tabs>
        <w:spacing w:line="240" w:lineRule="exact"/>
        <w:ind w:left="426" w:right="-1079"/>
        <w:rPr>
          <w:rFonts w:cs="Lucida Sans Unicode"/>
          <w:sz w:val="20"/>
          <w:szCs w:val="20"/>
        </w:rPr>
      </w:pPr>
      <w:r w:rsidRPr="00527B75">
        <w:rPr>
          <w:rFonts w:cs="Lucida Sans Unicode"/>
          <w:sz w:val="20"/>
          <w:szCs w:val="20"/>
        </w:rPr>
        <w:t>Dr. Michael Witter, außerordentlicher und bevollmächtigter Botschafter der Bundesrepublik Deutschland in Singapur</w:t>
      </w:r>
    </w:p>
    <w:p w:rsidR="00527B75" w:rsidRPr="00527B75" w:rsidRDefault="00527B75" w:rsidP="00527B75">
      <w:pPr>
        <w:pStyle w:val="Listenabsatz"/>
        <w:numPr>
          <w:ilvl w:val="0"/>
          <w:numId w:val="32"/>
        </w:numPr>
        <w:tabs>
          <w:tab w:val="clear" w:pos="1425"/>
        </w:tabs>
        <w:spacing w:line="240" w:lineRule="exact"/>
        <w:ind w:left="426" w:right="-1079"/>
        <w:rPr>
          <w:rFonts w:cs="Lucida Sans Unicode"/>
          <w:sz w:val="20"/>
          <w:szCs w:val="20"/>
        </w:rPr>
      </w:pPr>
      <w:r w:rsidRPr="00527B75">
        <w:rPr>
          <w:rFonts w:cs="Lucida Sans Unicode"/>
          <w:sz w:val="20"/>
          <w:szCs w:val="20"/>
        </w:rPr>
        <w:t xml:space="preserve">Dr. Ralph Sven Kaufmann, Chief Operating Officer, Evonik Industries AG </w:t>
      </w:r>
    </w:p>
    <w:p w:rsidR="00527B75" w:rsidRPr="00527B75" w:rsidRDefault="00527B75" w:rsidP="00527B75">
      <w:pPr>
        <w:pStyle w:val="Listenabsatz"/>
        <w:numPr>
          <w:ilvl w:val="0"/>
          <w:numId w:val="32"/>
        </w:numPr>
        <w:tabs>
          <w:tab w:val="clear" w:pos="1425"/>
        </w:tabs>
        <w:spacing w:line="240" w:lineRule="exact"/>
        <w:ind w:left="426" w:right="-1079"/>
        <w:rPr>
          <w:rFonts w:cs="Lucida Sans Unicode"/>
          <w:color w:val="000000"/>
          <w:sz w:val="20"/>
          <w:szCs w:val="20"/>
          <w:lang w:eastAsia="en-US"/>
        </w:rPr>
      </w:pPr>
      <w:r w:rsidRPr="00527B75">
        <w:rPr>
          <w:rFonts w:cs="Lucida Sans Unicode"/>
          <w:sz w:val="20"/>
          <w:szCs w:val="20"/>
        </w:rPr>
        <w:t xml:space="preserve">Dr. Reiner Beste, </w:t>
      </w:r>
      <w:r w:rsidRPr="00527B75">
        <w:rPr>
          <w:rFonts w:cs="Lucida Sans Unicode"/>
          <w:color w:val="000000"/>
          <w:sz w:val="20"/>
          <w:szCs w:val="20"/>
          <w:lang w:eastAsia="en-US"/>
        </w:rPr>
        <w:t xml:space="preserve">Vorsitzender der Geschäftsführung, Evonik Nutrition &amp; </w:t>
      </w:r>
      <w:r>
        <w:rPr>
          <w:rFonts w:cs="Lucida Sans Unicode"/>
          <w:color w:val="000000"/>
          <w:sz w:val="20"/>
          <w:szCs w:val="20"/>
          <w:lang w:eastAsia="en-US"/>
        </w:rPr>
        <w:br/>
      </w:r>
      <w:r w:rsidRPr="00527B75">
        <w:rPr>
          <w:rFonts w:cs="Lucida Sans Unicode"/>
          <w:color w:val="000000"/>
          <w:sz w:val="20"/>
          <w:szCs w:val="20"/>
          <w:lang w:eastAsia="en-US"/>
        </w:rPr>
        <w:t>Care GmbH</w:t>
      </w:r>
    </w:p>
    <w:p w:rsidR="00527B75" w:rsidRPr="00527B75" w:rsidRDefault="00527B75" w:rsidP="00527B75">
      <w:pPr>
        <w:pStyle w:val="Listenabsatz"/>
        <w:numPr>
          <w:ilvl w:val="0"/>
          <w:numId w:val="32"/>
        </w:numPr>
        <w:tabs>
          <w:tab w:val="clear" w:pos="1425"/>
        </w:tabs>
        <w:spacing w:line="240" w:lineRule="exact"/>
        <w:ind w:left="426" w:right="-1079"/>
        <w:rPr>
          <w:rFonts w:cs="Lucida Sans Unicode"/>
        </w:rPr>
      </w:pPr>
      <w:r w:rsidRPr="00527B75">
        <w:rPr>
          <w:rFonts w:cs="Lucida Sans Unicode"/>
          <w:sz w:val="20"/>
          <w:szCs w:val="20"/>
        </w:rPr>
        <w:t>Dr. Franck Furno,</w:t>
      </w:r>
      <w:r w:rsidRPr="00527B75">
        <w:rPr>
          <w:rFonts w:cs="Lucida Sans Unicode"/>
          <w:color w:val="000000"/>
          <w:sz w:val="20"/>
          <w:szCs w:val="20"/>
          <w:lang w:eastAsia="en-US"/>
        </w:rPr>
        <w:t xml:space="preserve"> Projektleiter Evonik Me6, Evonik Nutrition &amp; Care GmbH</w:t>
      </w:r>
    </w:p>
    <w:p w:rsidR="00527B75" w:rsidRPr="00527B75" w:rsidRDefault="00527B75" w:rsidP="00527B75">
      <w:pPr>
        <w:spacing w:line="240" w:lineRule="exact"/>
        <w:ind w:left="426" w:right="-1079"/>
        <w:rPr>
          <w:rFonts w:cs="Lucida Sans Unicode"/>
          <w:sz w:val="20"/>
          <w:szCs w:val="20"/>
        </w:rPr>
      </w:pPr>
    </w:p>
    <w:p w:rsidR="00527B75" w:rsidRDefault="00527B75">
      <w:pPr>
        <w:spacing w:line="240" w:lineRule="auto"/>
        <w:rPr>
          <w:lang w:val="en-US"/>
        </w:rPr>
      </w:pPr>
      <w:r>
        <w:rPr>
          <w:lang w:val="en-US"/>
        </w:rPr>
        <w:br w:type="page"/>
      </w:r>
    </w:p>
    <w:p w:rsidR="00FE0F4E" w:rsidRPr="00FE0F4E" w:rsidRDefault="00FE0F4E" w:rsidP="0006177F">
      <w:pPr>
        <w:rPr>
          <w:lang w:val="en-US"/>
        </w:rPr>
      </w:pPr>
      <w:bookmarkStart w:id="0" w:name="_GoBack"/>
      <w:bookmarkEnd w:id="0"/>
    </w:p>
    <w:p w:rsidR="0093526C" w:rsidRPr="0093526C" w:rsidRDefault="0093526C" w:rsidP="0093526C">
      <w:pPr>
        <w:autoSpaceDE w:val="0"/>
        <w:autoSpaceDN w:val="0"/>
        <w:adjustRightInd w:val="0"/>
        <w:spacing w:line="220" w:lineRule="exact"/>
        <w:rPr>
          <w:rFonts w:cs="Lucida Sans Unicode"/>
          <w:b/>
          <w:sz w:val="18"/>
          <w:szCs w:val="18"/>
        </w:rPr>
      </w:pPr>
      <w:r w:rsidRPr="0093526C">
        <w:rPr>
          <w:rFonts w:cs="Lucida Sans Unicode"/>
          <w:b/>
          <w:sz w:val="18"/>
          <w:szCs w:val="18"/>
        </w:rPr>
        <w:t>Über Evonik</w:t>
      </w:r>
    </w:p>
    <w:p w:rsidR="0093526C" w:rsidRPr="0093526C" w:rsidRDefault="0093526C" w:rsidP="0093526C">
      <w:pPr>
        <w:autoSpaceDE w:val="0"/>
        <w:autoSpaceDN w:val="0"/>
        <w:adjustRightInd w:val="0"/>
        <w:spacing w:line="220" w:lineRule="exact"/>
        <w:rPr>
          <w:rFonts w:cs="Lucida Sans Unicode"/>
          <w:sz w:val="18"/>
          <w:szCs w:val="18"/>
        </w:rPr>
      </w:pPr>
      <w:r w:rsidRPr="0093526C">
        <w:rPr>
          <w:rFonts w:cs="Lucida Sans Unicode"/>
          <w:sz w:val="18"/>
          <w:szCs w:val="18"/>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Technologie-plattformen. Mehr als 33.500 Mitarbeiter erwirtschafteten im Geschäftsjahr 2015 einen Umsatz von rund 13,5 Milliarden € und ein operatives Ergebnis (bereinigtes EBITDA) von rund 2,47 Milliarden €.</w:t>
      </w:r>
    </w:p>
    <w:p w:rsidR="0093526C" w:rsidRDefault="0093526C" w:rsidP="0093526C">
      <w:pPr>
        <w:autoSpaceDE w:val="0"/>
        <w:autoSpaceDN w:val="0"/>
        <w:adjustRightInd w:val="0"/>
        <w:spacing w:line="220" w:lineRule="exact"/>
        <w:rPr>
          <w:rFonts w:cs="Lucida Sans Unicode"/>
          <w:b/>
          <w:sz w:val="18"/>
          <w:szCs w:val="18"/>
        </w:rPr>
      </w:pPr>
    </w:p>
    <w:p w:rsidR="0093526C" w:rsidRPr="0093526C" w:rsidRDefault="0093526C" w:rsidP="0093526C">
      <w:pPr>
        <w:autoSpaceDE w:val="0"/>
        <w:autoSpaceDN w:val="0"/>
        <w:adjustRightInd w:val="0"/>
        <w:spacing w:line="220" w:lineRule="exact"/>
        <w:rPr>
          <w:rFonts w:cs="Lucida Sans Unicode"/>
          <w:b/>
          <w:sz w:val="18"/>
          <w:szCs w:val="18"/>
        </w:rPr>
      </w:pPr>
    </w:p>
    <w:p w:rsidR="0093526C" w:rsidRPr="0093526C" w:rsidRDefault="0093526C" w:rsidP="0093526C">
      <w:pPr>
        <w:autoSpaceDE w:val="0"/>
        <w:autoSpaceDN w:val="0"/>
        <w:adjustRightInd w:val="0"/>
        <w:spacing w:line="220" w:lineRule="exact"/>
        <w:rPr>
          <w:rFonts w:cs="Lucida Sans Unicode"/>
          <w:b/>
          <w:sz w:val="18"/>
          <w:szCs w:val="18"/>
        </w:rPr>
      </w:pPr>
      <w:r w:rsidRPr="0093526C">
        <w:rPr>
          <w:rFonts w:cs="Lucida Sans Unicode"/>
          <w:b/>
          <w:sz w:val="18"/>
          <w:szCs w:val="18"/>
        </w:rPr>
        <w:t>Über Nutrition &amp; Care</w:t>
      </w:r>
    </w:p>
    <w:p w:rsidR="0093526C" w:rsidRPr="0093526C" w:rsidRDefault="0093526C" w:rsidP="00AB6FC6">
      <w:pPr>
        <w:autoSpaceDE w:val="0"/>
        <w:autoSpaceDN w:val="0"/>
        <w:adjustRightInd w:val="0"/>
        <w:spacing w:line="220" w:lineRule="exact"/>
        <w:ind w:right="-228"/>
        <w:rPr>
          <w:rFonts w:cs="Lucida Sans Unicode"/>
          <w:sz w:val="18"/>
          <w:szCs w:val="18"/>
        </w:rPr>
      </w:pPr>
      <w:r w:rsidRPr="0093526C">
        <w:rPr>
          <w:rFonts w:cs="Lucida Sans Unicode"/>
          <w:sz w:val="18"/>
          <w:szCs w:val="18"/>
        </w:rPr>
        <w:t xml:space="preserve">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2015 mit rund 7.000 Mitarbeitern einen Umsatz von 4,9 Milliarden €. </w:t>
      </w:r>
    </w:p>
    <w:p w:rsidR="0093526C" w:rsidRPr="0093526C" w:rsidRDefault="0093526C" w:rsidP="0093526C">
      <w:pPr>
        <w:autoSpaceDE w:val="0"/>
        <w:autoSpaceDN w:val="0"/>
        <w:adjustRightInd w:val="0"/>
        <w:spacing w:line="220" w:lineRule="exact"/>
        <w:rPr>
          <w:rFonts w:cs="Lucida Sans Unicode"/>
          <w:sz w:val="18"/>
          <w:szCs w:val="18"/>
        </w:rPr>
      </w:pPr>
    </w:p>
    <w:p w:rsidR="0093526C" w:rsidRPr="0093526C" w:rsidRDefault="0093526C" w:rsidP="0093526C">
      <w:pPr>
        <w:autoSpaceDE w:val="0"/>
        <w:autoSpaceDN w:val="0"/>
        <w:adjustRightInd w:val="0"/>
        <w:spacing w:line="220" w:lineRule="exact"/>
        <w:rPr>
          <w:rFonts w:cs="Lucida Sans Unicode"/>
          <w:b/>
          <w:bCs/>
          <w:sz w:val="18"/>
          <w:szCs w:val="18"/>
        </w:rPr>
      </w:pPr>
      <w:r w:rsidRPr="0093526C">
        <w:rPr>
          <w:rFonts w:cs="Lucida Sans Unicode"/>
          <w:b/>
          <w:bCs/>
          <w:sz w:val="18"/>
          <w:szCs w:val="18"/>
        </w:rPr>
        <w:t>Rechtlicher Hinweis</w:t>
      </w:r>
    </w:p>
    <w:p w:rsidR="0093526C" w:rsidRPr="0093526C" w:rsidRDefault="0093526C" w:rsidP="0093526C">
      <w:pPr>
        <w:autoSpaceDE w:val="0"/>
        <w:autoSpaceDN w:val="0"/>
        <w:adjustRightInd w:val="0"/>
        <w:spacing w:line="220" w:lineRule="exact"/>
        <w:rPr>
          <w:rFonts w:cs="Lucida Sans Unicode"/>
          <w:sz w:val="18"/>
          <w:szCs w:val="18"/>
        </w:rPr>
      </w:pPr>
      <w:r w:rsidRPr="0093526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93526C" w:rsidRDefault="000B1B97" w:rsidP="0093526C">
      <w:pPr>
        <w:spacing w:line="220" w:lineRule="exact"/>
        <w:rPr>
          <w:rFonts w:cs="Lucida Sans Unicode"/>
          <w:sz w:val="18"/>
          <w:szCs w:val="18"/>
        </w:rPr>
      </w:pPr>
    </w:p>
    <w:sectPr w:rsidR="000B1B97" w:rsidRPr="0093526C"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F4E" w:rsidRDefault="00FE0F4E" w:rsidP="00FD1184">
      <w:r>
        <w:separator/>
      </w:r>
    </w:p>
  </w:endnote>
  <w:endnote w:type="continuationSeparator" w:id="0">
    <w:p w:rsidR="00FE0F4E" w:rsidRDefault="00FE0F4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F4E" w:rsidRDefault="00FE0F4E">
    <w:pPr>
      <w:pStyle w:val="Fuzeile"/>
    </w:pPr>
  </w:p>
  <w:p w:rsidR="00FE0F4E" w:rsidRDefault="00FE0F4E">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B818B9">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818B9">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F4E" w:rsidRDefault="00FE0F4E" w:rsidP="00316EC0">
    <w:pPr>
      <w:pStyle w:val="Fuzeile"/>
    </w:pPr>
  </w:p>
  <w:p w:rsidR="00FE0F4E" w:rsidRPr="005225EC" w:rsidRDefault="00FE0F4E"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B818B9">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B818B9">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F4E" w:rsidRDefault="00FE0F4E" w:rsidP="00FD1184">
      <w:r>
        <w:separator/>
      </w:r>
    </w:p>
  </w:footnote>
  <w:footnote w:type="continuationSeparator" w:id="0">
    <w:p w:rsidR="00FE0F4E" w:rsidRDefault="00FE0F4E"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F4E" w:rsidRPr="006C35A6" w:rsidRDefault="00FE0F4E"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F4E" w:rsidRPr="006C35A6" w:rsidRDefault="00FE0F4E">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E41A9C"/>
    <w:multiLevelType w:val="hybridMultilevel"/>
    <w:tmpl w:val="34AE5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F32D25"/>
    <w:multiLevelType w:val="hybridMultilevel"/>
    <w:tmpl w:val="655025B2"/>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C564CD"/>
    <w:multiLevelType w:val="hybridMultilevel"/>
    <w:tmpl w:val="D31A3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B101F7"/>
    <w:multiLevelType w:val="hybridMultilevel"/>
    <w:tmpl w:val="114CF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21"/>
  </w:num>
  <w:num w:numId="16">
    <w:abstractNumId w:val="20"/>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3"/>
  </w:num>
  <w:num w:numId="34">
    <w:abstractNumId w:val="16"/>
  </w:num>
  <w:num w:numId="35">
    <w:abstractNumId w:val="17"/>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96A1B"/>
    <w:rsid w:val="001B206A"/>
    <w:rsid w:val="001C095E"/>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27B75"/>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26C"/>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B6FC6"/>
    <w:rsid w:val="00AE3848"/>
    <w:rsid w:val="00AF0606"/>
    <w:rsid w:val="00B128FD"/>
    <w:rsid w:val="00B2025B"/>
    <w:rsid w:val="00B2500C"/>
    <w:rsid w:val="00B300C4"/>
    <w:rsid w:val="00B31D5A"/>
    <w:rsid w:val="00B46BD0"/>
    <w:rsid w:val="00B50494"/>
    <w:rsid w:val="00B811DE"/>
    <w:rsid w:val="00B818B9"/>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02C14"/>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E2E92"/>
    <w:rsid w:val="00CF194D"/>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0F4E"/>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M4">
    <w:name w:val="M4"/>
    <w:basedOn w:val="Standard"/>
    <w:rsid w:val="0093526C"/>
    <w:pPr>
      <w:framePr w:wrap="around" w:vAnchor="page" w:hAnchor="page" w:x="8971" w:y="3222"/>
      <w:tabs>
        <w:tab w:val="left" w:pos="518"/>
      </w:tabs>
      <w:spacing w:line="180" w:lineRule="exact"/>
      <w:suppressOverlap/>
    </w:pPr>
    <w:rPr>
      <w:sz w:val="13"/>
      <w:lang w:val="nb-NO"/>
    </w:rPr>
  </w:style>
  <w:style w:type="paragraph" w:styleId="Listenabsatz">
    <w:name w:val="List Paragraph"/>
    <w:basedOn w:val="Standard"/>
    <w:uiPriority w:val="34"/>
    <w:qFormat/>
    <w:rsid w:val="00FE0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69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BS-CC\Konzernredaktion\Allgemein\1-Pressemitteilungen\Pm2016\Vorlagen%20Pressemitteilungen\Version%20frei%20ab%2020161019\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Template>
  <TotalTime>0</TotalTime>
  <Pages>4</Pages>
  <Words>800</Words>
  <Characters>5539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6327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7</cp:revision>
  <cp:lastPrinted>2016-10-19T07:59:00Z</cp:lastPrinted>
  <dcterms:created xsi:type="dcterms:W3CDTF">2016-10-11T09:29:00Z</dcterms:created>
  <dcterms:modified xsi:type="dcterms:W3CDTF">2016-10-19T08:00:00Z</dcterms:modified>
</cp:coreProperties>
</file>