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0B1B97" w:rsidRPr="00344D49" w:rsidTr="002159BA">
        <w:trPr>
          <w:trHeight w:val="851"/>
        </w:trPr>
        <w:tc>
          <w:tcPr>
            <w:tcW w:w="2552" w:type="dxa"/>
            <w:shd w:val="clear" w:color="auto" w:fill="auto"/>
          </w:tcPr>
          <w:p w:rsidR="004C0ACD" w:rsidRPr="00A93791" w:rsidRDefault="004C0ACD" w:rsidP="004C0ACD">
            <w:pPr>
              <w:pStyle w:val="M8"/>
              <w:framePr w:wrap="auto" w:vAnchor="margin" w:hAnchor="text" w:xAlign="left" w:yAlign="inline"/>
              <w:suppressOverlap w:val="0"/>
              <w:rPr>
                <w:sz w:val="18"/>
                <w:szCs w:val="18"/>
              </w:rPr>
            </w:pPr>
            <w:bookmarkStart w:id="0" w:name="_GoBack"/>
            <w:bookmarkEnd w:id="0"/>
            <w:r>
              <w:rPr>
                <w:sz w:val="18"/>
                <w:szCs w:val="18"/>
              </w:rPr>
              <w:t>31</w:t>
            </w:r>
            <w:r w:rsidRPr="00A93791">
              <w:rPr>
                <w:sz w:val="18"/>
                <w:szCs w:val="18"/>
              </w:rPr>
              <w:t xml:space="preserve">. </w:t>
            </w:r>
            <w:r>
              <w:rPr>
                <w:sz w:val="18"/>
                <w:szCs w:val="18"/>
              </w:rPr>
              <w:t xml:space="preserve">Mai </w:t>
            </w:r>
            <w:r w:rsidRPr="00A93791">
              <w:rPr>
                <w:sz w:val="18"/>
                <w:szCs w:val="18"/>
              </w:rPr>
              <w:t>201</w:t>
            </w:r>
            <w:r>
              <w:rPr>
                <w:sz w:val="18"/>
                <w:szCs w:val="18"/>
              </w:rPr>
              <w:t>7</w:t>
            </w:r>
          </w:p>
          <w:p w:rsidR="000B1B97" w:rsidRDefault="000B1B97" w:rsidP="000B1B97">
            <w:pPr>
              <w:pStyle w:val="M8"/>
              <w:framePr w:wrap="auto" w:vAnchor="margin" w:hAnchor="text" w:xAlign="left" w:yAlign="inline"/>
              <w:suppressOverlap w:val="0"/>
              <w:rPr>
                <w:b/>
              </w:rPr>
            </w:pPr>
          </w:p>
          <w:p w:rsidR="000B1B97" w:rsidRPr="00713CD5" w:rsidRDefault="000B1B97" w:rsidP="000B1B97">
            <w:pPr>
              <w:pStyle w:val="M8"/>
              <w:framePr w:wrap="auto" w:vAnchor="margin" w:hAnchor="text" w:xAlign="left" w:yAlign="inline"/>
              <w:suppressOverlap w:val="0"/>
              <w:rPr>
                <w:b/>
              </w:rPr>
            </w:pPr>
            <w:r w:rsidRPr="001F2C0A">
              <w:rPr>
                <w:b/>
              </w:rPr>
              <w:br/>
            </w:r>
            <w:r w:rsidR="004C0ACD" w:rsidRPr="00713CD5">
              <w:rPr>
                <w:b/>
              </w:rPr>
              <w:t xml:space="preserve">Silke Linneweber </w:t>
            </w:r>
          </w:p>
          <w:p w:rsidR="00242A50" w:rsidRPr="001F2C0A" w:rsidRDefault="00242A50" w:rsidP="000B1B97">
            <w:pPr>
              <w:pStyle w:val="M8"/>
              <w:framePr w:wrap="auto" w:vAnchor="margin" w:hAnchor="text" w:xAlign="left" w:yAlign="inline"/>
              <w:suppressOverlap w:val="0"/>
              <w:rPr>
                <w:b/>
              </w:rPr>
            </w:pPr>
            <w:r>
              <w:rPr>
                <w:b/>
              </w:rPr>
              <w:t>Externe Kommunikation</w:t>
            </w:r>
          </w:p>
          <w:p w:rsidR="004C0ACD" w:rsidRPr="00A93791" w:rsidRDefault="004C0ACD" w:rsidP="004C0ACD">
            <w:pPr>
              <w:pStyle w:val="M7"/>
              <w:framePr w:wrap="auto" w:vAnchor="margin" w:hAnchor="text" w:xAlign="left" w:yAlign="inline"/>
              <w:suppressOverlap w:val="0"/>
              <w:rPr>
                <w:b w:val="0"/>
              </w:rPr>
            </w:pPr>
            <w:r>
              <w:rPr>
                <w:b w:val="0"/>
              </w:rPr>
              <w:t>Telefon +49 201 177-3389</w:t>
            </w:r>
          </w:p>
          <w:p w:rsidR="004C0ACD" w:rsidRPr="00A93791" w:rsidRDefault="004C0ACD" w:rsidP="004C0ACD">
            <w:pPr>
              <w:pStyle w:val="M10"/>
              <w:framePr w:wrap="auto" w:vAnchor="margin" w:hAnchor="text" w:xAlign="left" w:yAlign="inline"/>
              <w:suppressOverlap w:val="0"/>
            </w:pPr>
            <w:r>
              <w:t>silke.linneweber</w:t>
            </w:r>
            <w:r w:rsidRPr="00A93791">
              <w:t>@evonik.com</w:t>
            </w:r>
            <w:r w:rsidRPr="00A93791">
              <w:rPr>
                <w:lang w:val="sv-SE"/>
              </w:rPr>
              <w:t xml:space="preserve">  </w:t>
            </w:r>
          </w:p>
          <w:p w:rsidR="000B1B97" w:rsidRDefault="000B1B97" w:rsidP="000B1B97">
            <w:pPr>
              <w:pStyle w:val="M10"/>
              <w:framePr w:wrap="auto" w:vAnchor="margin" w:hAnchor="text" w:xAlign="left" w:yAlign="inline"/>
              <w:suppressOverlap w:val="0"/>
            </w:pPr>
          </w:p>
        </w:tc>
      </w:tr>
      <w:tr w:rsidR="000B1B97" w:rsidRPr="007851F9" w:rsidTr="002159BA">
        <w:trPr>
          <w:trHeight w:val="851"/>
        </w:trPr>
        <w:tc>
          <w:tcPr>
            <w:tcW w:w="2552" w:type="dxa"/>
            <w:shd w:val="clear" w:color="auto" w:fill="auto"/>
          </w:tcPr>
          <w:p w:rsidR="000B1B97" w:rsidRDefault="000B1B97" w:rsidP="000B1B97">
            <w:pPr>
              <w:pStyle w:val="M1"/>
              <w:framePr w:wrap="auto" w:vAnchor="margin" w:hAnchor="text" w:xAlign="left" w:yAlign="inline"/>
              <w:suppressOverlap w:val="0"/>
            </w:pPr>
          </w:p>
          <w:p w:rsidR="004C0ACD" w:rsidRPr="00CA58A8" w:rsidRDefault="004C0ACD" w:rsidP="004C0ACD">
            <w:pPr>
              <w:pStyle w:val="M1"/>
              <w:framePr w:wrap="auto" w:vAnchor="margin" w:hAnchor="text" w:xAlign="left" w:yAlign="inline"/>
              <w:suppressOverlap w:val="0"/>
            </w:pPr>
            <w:r w:rsidRPr="00CA58A8">
              <w:t>Ansprechpartner Fachpresse</w:t>
            </w:r>
          </w:p>
          <w:p w:rsidR="004C0ACD" w:rsidRPr="00CA58A8" w:rsidRDefault="004C0ACD" w:rsidP="004C0ACD">
            <w:pPr>
              <w:pStyle w:val="M7"/>
              <w:framePr w:wrap="auto" w:vAnchor="margin" w:hAnchor="text" w:xAlign="left" w:yAlign="inline"/>
              <w:suppressOverlap w:val="0"/>
            </w:pPr>
            <w:r w:rsidRPr="00CA58A8">
              <w:t>Holger Seier</w:t>
            </w:r>
          </w:p>
          <w:p w:rsidR="004C0ACD" w:rsidRPr="00CA58A8" w:rsidRDefault="004C0ACD" w:rsidP="004C0ACD">
            <w:pPr>
              <w:pStyle w:val="M9"/>
              <w:framePr w:wrap="auto" w:vAnchor="margin" w:hAnchor="text" w:xAlign="left" w:yAlign="inline"/>
              <w:suppressOverlap w:val="0"/>
            </w:pPr>
            <w:r w:rsidRPr="00CA58A8">
              <w:t>Leiter Kommunikation</w:t>
            </w:r>
          </w:p>
          <w:p w:rsidR="004C0ACD" w:rsidRPr="004C0ACD" w:rsidRDefault="004C0ACD" w:rsidP="004C0ACD">
            <w:pPr>
              <w:pStyle w:val="M9"/>
              <w:framePr w:wrap="auto" w:vAnchor="margin" w:hAnchor="text" w:xAlign="left" w:yAlign="inline"/>
              <w:suppressOverlap w:val="0"/>
              <w:rPr>
                <w:lang w:val="it-IT"/>
              </w:rPr>
            </w:pPr>
            <w:r w:rsidRPr="004C0ACD">
              <w:rPr>
                <w:lang w:val="it-IT"/>
              </w:rPr>
              <w:t xml:space="preserve">Corporate </w:t>
            </w:r>
            <w:proofErr w:type="spellStart"/>
            <w:r w:rsidRPr="004C0ACD">
              <w:rPr>
                <w:lang w:val="it-IT"/>
              </w:rPr>
              <w:t>Innovation</w:t>
            </w:r>
            <w:proofErr w:type="spellEnd"/>
            <w:r w:rsidRPr="004C0ACD">
              <w:rPr>
                <w:lang w:val="it-IT"/>
              </w:rPr>
              <w:br/>
              <w:t>Telefon +49 201 177-2222</w:t>
            </w:r>
            <w:r w:rsidRPr="004C0ACD">
              <w:rPr>
                <w:lang w:val="it-IT"/>
              </w:rPr>
              <w:br/>
              <w:t>holger.seier@evonik.com</w:t>
            </w:r>
          </w:p>
          <w:p w:rsidR="000B1B97" w:rsidRPr="004C0ACD" w:rsidRDefault="000B1B97" w:rsidP="000B1B97">
            <w:pPr>
              <w:pStyle w:val="M12"/>
              <w:framePr w:wrap="auto" w:vAnchor="margin" w:hAnchor="text" w:xAlign="left" w:yAlign="inline"/>
              <w:suppressOverlap w:val="0"/>
              <w:rPr>
                <w:lang w:val="it-IT"/>
              </w:rPr>
            </w:pPr>
          </w:p>
        </w:tc>
      </w:tr>
    </w:tbl>
    <w:p w:rsidR="00D333AA" w:rsidRDefault="00D333AA" w:rsidP="00F708E8">
      <w:pPr>
        <w:framePr w:w="2659" w:wrap="around" w:hAnchor="page" w:x="8971" w:yAlign="bottom" w:anchorLock="1"/>
        <w:spacing w:line="180" w:lineRule="exact"/>
        <w:rPr>
          <w:noProof/>
          <w:sz w:val="13"/>
          <w:szCs w:val="13"/>
        </w:rPr>
      </w:pPr>
      <w:r>
        <w:rPr>
          <w:b/>
          <w:noProof/>
          <w:sz w:val="13"/>
          <w:szCs w:val="13"/>
        </w:rPr>
        <w:t>Evonik Industries AG</w:t>
      </w:r>
    </w:p>
    <w:p w:rsidR="00D333AA" w:rsidRDefault="00D333AA" w:rsidP="00F708E8">
      <w:pPr>
        <w:framePr w:w="2659" w:wrap="around" w:hAnchor="page" w:x="8971" w:yAlign="bottom" w:anchorLock="1"/>
        <w:spacing w:line="180" w:lineRule="exact"/>
        <w:rPr>
          <w:noProof/>
          <w:sz w:val="13"/>
          <w:szCs w:val="13"/>
        </w:rPr>
      </w:pPr>
      <w:r>
        <w:rPr>
          <w:noProof/>
          <w:sz w:val="13"/>
          <w:szCs w:val="13"/>
        </w:rPr>
        <w:t>Rellinghauser Straße 1-11</w:t>
      </w:r>
    </w:p>
    <w:p w:rsidR="00D333AA" w:rsidRDefault="00D333AA" w:rsidP="00F708E8">
      <w:pPr>
        <w:framePr w:w="2659" w:wrap="around" w:hAnchor="page" w:x="8971" w:yAlign="bottom" w:anchorLock="1"/>
        <w:spacing w:line="180" w:lineRule="exact"/>
        <w:rPr>
          <w:noProof/>
          <w:sz w:val="13"/>
          <w:szCs w:val="13"/>
        </w:rPr>
      </w:pPr>
      <w:r>
        <w:rPr>
          <w:noProof/>
          <w:sz w:val="13"/>
          <w:szCs w:val="13"/>
        </w:rPr>
        <w:t>45128 Essen</w:t>
      </w:r>
    </w:p>
    <w:p w:rsidR="00D333AA" w:rsidRDefault="00D333AA" w:rsidP="00F708E8">
      <w:pPr>
        <w:framePr w:w="2659" w:wrap="around" w:hAnchor="page" w:x="8971" w:yAlign="bottom" w:anchorLock="1"/>
        <w:spacing w:line="180" w:lineRule="exact"/>
        <w:rPr>
          <w:noProof/>
          <w:sz w:val="13"/>
          <w:szCs w:val="13"/>
        </w:rPr>
      </w:pPr>
      <w:r>
        <w:rPr>
          <w:noProof/>
          <w:sz w:val="13"/>
          <w:szCs w:val="13"/>
        </w:rPr>
        <w:t>Telefon +49 201 177-01</w:t>
      </w:r>
    </w:p>
    <w:p w:rsidR="00D333AA" w:rsidRDefault="00D333AA" w:rsidP="00F708E8">
      <w:pPr>
        <w:framePr w:w="2659" w:wrap="around" w:hAnchor="page" w:x="8971" w:yAlign="bottom" w:anchorLock="1"/>
        <w:spacing w:line="180" w:lineRule="exact"/>
        <w:rPr>
          <w:noProof/>
          <w:sz w:val="13"/>
          <w:szCs w:val="13"/>
        </w:rPr>
      </w:pPr>
      <w:r>
        <w:rPr>
          <w:noProof/>
          <w:sz w:val="13"/>
          <w:szCs w:val="13"/>
        </w:rPr>
        <w:t>Telefax +49 201 177-3475</w:t>
      </w:r>
    </w:p>
    <w:p w:rsidR="00D333AA" w:rsidRDefault="00D333AA" w:rsidP="00F708E8">
      <w:pPr>
        <w:framePr w:w="2659" w:wrap="around" w:hAnchor="page" w:x="8971" w:yAlign="bottom" w:anchorLock="1"/>
        <w:spacing w:line="180" w:lineRule="exact"/>
        <w:rPr>
          <w:noProof/>
          <w:sz w:val="13"/>
          <w:szCs w:val="13"/>
        </w:rPr>
      </w:pPr>
      <w:r>
        <w:rPr>
          <w:noProof/>
          <w:sz w:val="13"/>
          <w:szCs w:val="13"/>
        </w:rPr>
        <w:t>www.evonik.de</w:t>
      </w:r>
    </w:p>
    <w:p w:rsidR="00D333AA" w:rsidRDefault="00D333AA" w:rsidP="00F708E8">
      <w:pPr>
        <w:framePr w:w="2659" w:wrap="around" w:hAnchor="page" w:x="8971" w:yAlign="bottom" w:anchorLock="1"/>
        <w:spacing w:line="180" w:lineRule="exact"/>
        <w:rPr>
          <w:noProof/>
          <w:sz w:val="13"/>
          <w:szCs w:val="13"/>
        </w:rPr>
      </w:pPr>
    </w:p>
    <w:p w:rsidR="00D333AA" w:rsidRDefault="00D333AA" w:rsidP="00F708E8">
      <w:pPr>
        <w:framePr w:w="2659" w:wrap="around" w:hAnchor="page" w:x="8971" w:yAlign="bottom" w:anchorLock="1"/>
        <w:spacing w:line="180" w:lineRule="exact"/>
        <w:rPr>
          <w:noProof/>
          <w:sz w:val="13"/>
          <w:szCs w:val="13"/>
        </w:rPr>
      </w:pPr>
      <w:r>
        <w:rPr>
          <w:b/>
          <w:noProof/>
          <w:sz w:val="13"/>
          <w:szCs w:val="13"/>
        </w:rPr>
        <w:t>Aufsichtsrat</w:t>
      </w:r>
    </w:p>
    <w:p w:rsidR="00D333AA" w:rsidRDefault="00D333AA" w:rsidP="00F708E8">
      <w:pPr>
        <w:framePr w:w="2659" w:wrap="around" w:hAnchor="page" w:x="8971" w:yAlign="bottom" w:anchorLock="1"/>
        <w:spacing w:line="180" w:lineRule="exact"/>
        <w:rPr>
          <w:noProof/>
          <w:sz w:val="13"/>
          <w:szCs w:val="13"/>
        </w:rPr>
      </w:pPr>
      <w:r>
        <w:rPr>
          <w:noProof/>
          <w:sz w:val="13"/>
          <w:szCs w:val="13"/>
        </w:rPr>
        <w:t>Dr. Werner Müller, Vorsitzender</w:t>
      </w:r>
    </w:p>
    <w:p w:rsidR="00D333AA" w:rsidRDefault="00D333AA" w:rsidP="00F708E8">
      <w:pPr>
        <w:framePr w:w="2659" w:wrap="around" w:hAnchor="page" w:x="8971" w:yAlign="bottom" w:anchorLock="1"/>
        <w:spacing w:line="180" w:lineRule="exact"/>
        <w:rPr>
          <w:noProof/>
          <w:sz w:val="13"/>
          <w:szCs w:val="13"/>
        </w:rPr>
      </w:pPr>
      <w:r>
        <w:rPr>
          <w:b/>
          <w:noProof/>
          <w:sz w:val="13"/>
          <w:szCs w:val="13"/>
        </w:rPr>
        <w:t>Vorstand</w:t>
      </w:r>
    </w:p>
    <w:p w:rsidR="00276C89" w:rsidRPr="00A93791" w:rsidRDefault="00276C89" w:rsidP="00276C89">
      <w:pPr>
        <w:framePr w:w="2659" w:wrap="around" w:hAnchor="page" w:x="8971" w:yAlign="bottom" w:anchorLock="1"/>
        <w:spacing w:line="180" w:lineRule="exact"/>
        <w:rPr>
          <w:noProof/>
          <w:sz w:val="13"/>
          <w:szCs w:val="13"/>
        </w:rPr>
      </w:pPr>
      <w:r w:rsidRPr="00A93791">
        <w:rPr>
          <w:b/>
          <w:noProof/>
          <w:sz w:val="13"/>
          <w:szCs w:val="13"/>
        </w:rPr>
        <w:t>Vorstand</w:t>
      </w:r>
    </w:p>
    <w:p w:rsidR="00276C89" w:rsidRPr="00A93791" w:rsidRDefault="00276C89" w:rsidP="00276C89">
      <w:pPr>
        <w:framePr w:w="2659" w:wrap="around" w:hAnchor="page" w:x="8971" w:yAlign="bottom" w:anchorLock="1"/>
        <w:spacing w:line="180" w:lineRule="exact"/>
        <w:rPr>
          <w:noProof/>
          <w:sz w:val="13"/>
          <w:szCs w:val="13"/>
        </w:rPr>
      </w:pPr>
      <w:r>
        <w:rPr>
          <w:noProof/>
          <w:sz w:val="13"/>
          <w:szCs w:val="13"/>
        </w:rPr>
        <w:t>Christian Kullmann</w:t>
      </w:r>
      <w:r w:rsidRPr="00A93791">
        <w:rPr>
          <w:noProof/>
          <w:sz w:val="13"/>
          <w:szCs w:val="13"/>
        </w:rPr>
        <w:t>, Vorsitzender</w:t>
      </w:r>
    </w:p>
    <w:p w:rsidR="00276C89" w:rsidRPr="00A93791" w:rsidRDefault="00276C89" w:rsidP="00276C89">
      <w:pPr>
        <w:framePr w:w="2659" w:wrap="around" w:hAnchor="page" w:x="8971" w:yAlign="bottom" w:anchorLock="1"/>
        <w:spacing w:line="180" w:lineRule="exact"/>
        <w:rPr>
          <w:noProof/>
          <w:sz w:val="13"/>
          <w:szCs w:val="13"/>
        </w:rPr>
      </w:pPr>
      <w:r w:rsidRPr="00A93791">
        <w:rPr>
          <w:noProof/>
          <w:sz w:val="13"/>
          <w:szCs w:val="13"/>
        </w:rPr>
        <w:t>Dr. Ralph Sven Kaufmann</w:t>
      </w:r>
    </w:p>
    <w:p w:rsidR="00276C89" w:rsidRPr="00A93791" w:rsidRDefault="00276C89" w:rsidP="00276C89">
      <w:pPr>
        <w:framePr w:w="2659" w:wrap="around" w:hAnchor="page" w:x="8971" w:yAlign="bottom" w:anchorLock="1"/>
        <w:spacing w:line="180" w:lineRule="exact"/>
        <w:rPr>
          <w:noProof/>
          <w:sz w:val="13"/>
          <w:szCs w:val="13"/>
        </w:rPr>
      </w:pPr>
      <w:r w:rsidRPr="00A93791">
        <w:rPr>
          <w:noProof/>
          <w:sz w:val="13"/>
          <w:szCs w:val="13"/>
        </w:rPr>
        <w:t>Thomas Wessel</w:t>
      </w:r>
    </w:p>
    <w:p w:rsidR="00276C89" w:rsidRPr="00A93791" w:rsidRDefault="00276C89" w:rsidP="00276C89">
      <w:pPr>
        <w:framePr w:w="2659" w:wrap="around" w:hAnchor="page" w:x="8971" w:yAlign="bottom" w:anchorLock="1"/>
        <w:spacing w:line="180" w:lineRule="exact"/>
        <w:rPr>
          <w:noProof/>
          <w:sz w:val="13"/>
          <w:szCs w:val="13"/>
        </w:rPr>
      </w:pPr>
      <w:r w:rsidRPr="00A93791">
        <w:rPr>
          <w:noProof/>
          <w:sz w:val="13"/>
          <w:szCs w:val="13"/>
        </w:rPr>
        <w:t>Ute Wolf</w:t>
      </w:r>
    </w:p>
    <w:p w:rsidR="00276C89" w:rsidRDefault="00276C89" w:rsidP="00F708E8">
      <w:pPr>
        <w:framePr w:w="2659" w:wrap="around" w:hAnchor="page" w:x="8971" w:yAlign="bottom" w:anchorLock="1"/>
        <w:spacing w:line="180" w:lineRule="exact"/>
        <w:rPr>
          <w:noProof/>
          <w:sz w:val="13"/>
          <w:szCs w:val="13"/>
        </w:rPr>
      </w:pPr>
    </w:p>
    <w:p w:rsidR="00D333AA" w:rsidRDefault="00D333AA" w:rsidP="00F708E8">
      <w:pPr>
        <w:framePr w:w="2659" w:wrap="around" w:hAnchor="page" w:x="8971" w:yAlign="bottom" w:anchorLock="1"/>
        <w:spacing w:line="180" w:lineRule="exact"/>
        <w:rPr>
          <w:noProof/>
          <w:sz w:val="13"/>
          <w:szCs w:val="13"/>
        </w:rPr>
      </w:pPr>
      <w:r>
        <w:rPr>
          <w:noProof/>
          <w:sz w:val="13"/>
          <w:szCs w:val="13"/>
        </w:rPr>
        <w:t>Sitz der Gesellschaft ist Essen</w:t>
      </w:r>
    </w:p>
    <w:p w:rsidR="00D333AA" w:rsidRDefault="00D333AA" w:rsidP="00F708E8">
      <w:pPr>
        <w:framePr w:w="2659" w:wrap="around" w:hAnchor="page" w:x="8971" w:yAlign="bottom" w:anchorLock="1"/>
        <w:spacing w:line="180" w:lineRule="exact"/>
        <w:rPr>
          <w:noProof/>
          <w:sz w:val="13"/>
          <w:szCs w:val="13"/>
        </w:rPr>
      </w:pPr>
      <w:r>
        <w:rPr>
          <w:noProof/>
          <w:sz w:val="13"/>
          <w:szCs w:val="13"/>
        </w:rPr>
        <w:t>Registergericht Amtsgericht Essen</w:t>
      </w:r>
    </w:p>
    <w:p w:rsidR="009A2F60" w:rsidRPr="00D333AA" w:rsidRDefault="00D333AA" w:rsidP="00F708E8">
      <w:pPr>
        <w:framePr w:w="2659" w:wrap="around" w:hAnchor="page" w:x="8971" w:yAlign="bottom" w:anchorLock="1"/>
        <w:spacing w:line="180" w:lineRule="exact"/>
        <w:rPr>
          <w:noProof/>
          <w:sz w:val="13"/>
          <w:szCs w:val="13"/>
        </w:rPr>
      </w:pPr>
      <w:r>
        <w:rPr>
          <w:noProof/>
          <w:sz w:val="13"/>
          <w:szCs w:val="13"/>
        </w:rPr>
        <w:t>Handelsregister B 19474</w:t>
      </w:r>
    </w:p>
    <w:p w:rsidR="00EC6A60" w:rsidRPr="00A93791" w:rsidRDefault="00EC6A60" w:rsidP="00EC6A60">
      <w:pPr>
        <w:rPr>
          <w:b/>
          <w:bCs/>
          <w:sz w:val="24"/>
        </w:rPr>
      </w:pPr>
      <w:r>
        <w:rPr>
          <w:b/>
          <w:bCs/>
          <w:sz w:val="24"/>
        </w:rPr>
        <w:t xml:space="preserve">Venture Capital: Evonik beteiligt sich an High-Tech Gründerfonds III </w:t>
      </w:r>
    </w:p>
    <w:p w:rsidR="00EC6A60" w:rsidRDefault="00EC6A60" w:rsidP="00EC6A60">
      <w:pPr>
        <w:ind w:right="85"/>
        <w:rPr>
          <w:rFonts w:cs="Lucida Sans Unicode"/>
          <w:sz w:val="24"/>
        </w:rPr>
      </w:pPr>
    </w:p>
    <w:p w:rsidR="004C0ACD" w:rsidRPr="00A93791" w:rsidRDefault="004C0ACD" w:rsidP="00EC6A60">
      <w:pPr>
        <w:ind w:right="85"/>
        <w:rPr>
          <w:rFonts w:cs="Lucida Sans Unicode"/>
          <w:sz w:val="24"/>
        </w:rPr>
      </w:pPr>
    </w:p>
    <w:p w:rsidR="00937F4F" w:rsidRPr="00937F4F" w:rsidRDefault="00937F4F" w:rsidP="00937F4F">
      <w:pPr>
        <w:rPr>
          <w:szCs w:val="22"/>
        </w:rPr>
      </w:pPr>
      <w:r w:rsidRPr="00937F4F">
        <w:rPr>
          <w:szCs w:val="22"/>
        </w:rPr>
        <w:t>Essen. Evonik erweitert seine Corporate-</w:t>
      </w:r>
      <w:proofErr w:type="spellStart"/>
      <w:r w:rsidRPr="00937F4F">
        <w:rPr>
          <w:szCs w:val="22"/>
        </w:rPr>
        <w:t>Venturing</w:t>
      </w:r>
      <w:proofErr w:type="spellEnd"/>
      <w:r w:rsidRPr="00937F4F">
        <w:rPr>
          <w:szCs w:val="22"/>
        </w:rPr>
        <w:t>-Aktivitäten in Europa mit einem Investment in den „High-Tech Gründerfonds III“ (HTGF III), der mit einem geplanten Volumen von mehr als 300 Millionen € an den Start gehen wird. Die Investitionssumme liegt im einstelligen Millionen-€-Bereich. Der HTGF ist Deutschlands aktivster Frühphaseninvestor. Er finanziert junge innovative Technologie</w:t>
      </w:r>
      <w:r w:rsidR="00E77805">
        <w:rPr>
          <w:szCs w:val="22"/>
        </w:rPr>
        <w:t>-</w:t>
      </w:r>
      <w:r w:rsidRPr="00937F4F">
        <w:rPr>
          <w:szCs w:val="22"/>
        </w:rPr>
        <w:t xml:space="preserve">Start-ups und unterstützt sie aktiv bei der Umsetzung ihrer Geschäftsidee. 2012 hatte sich Evonik bereits beim Vorgängerfonds HTGF II engagiert. Unter den Direktbeteiligungen von Evonik sind zwei Firmen, bei denen der High-Tech Gründerfonds ebenfalls investiert ist: Die Biotech-Spezialisten </w:t>
      </w:r>
      <w:proofErr w:type="spellStart"/>
      <w:r w:rsidRPr="00937F4F">
        <w:rPr>
          <w:szCs w:val="22"/>
        </w:rPr>
        <w:t>JeNaCell</w:t>
      </w:r>
      <w:proofErr w:type="spellEnd"/>
      <w:r w:rsidRPr="00937F4F">
        <w:rPr>
          <w:szCs w:val="22"/>
        </w:rPr>
        <w:t xml:space="preserve"> aus Jena sowie das in Düsseldorf und Helsinki ansässige Medizintechnikunternehmen </w:t>
      </w:r>
      <w:proofErr w:type="spellStart"/>
      <w:r w:rsidRPr="00937F4F">
        <w:rPr>
          <w:szCs w:val="22"/>
        </w:rPr>
        <w:t>Synoste</w:t>
      </w:r>
      <w:proofErr w:type="spellEnd"/>
      <w:r w:rsidRPr="00937F4F">
        <w:rPr>
          <w:szCs w:val="22"/>
        </w:rPr>
        <w:t xml:space="preserve">. </w:t>
      </w:r>
    </w:p>
    <w:p w:rsidR="00937F4F" w:rsidRPr="00937F4F" w:rsidRDefault="00937F4F" w:rsidP="00937F4F">
      <w:pPr>
        <w:rPr>
          <w:szCs w:val="22"/>
        </w:rPr>
      </w:pPr>
    </w:p>
    <w:p w:rsidR="00937F4F" w:rsidRPr="00937F4F" w:rsidRDefault="00937F4F" w:rsidP="00937F4F">
      <w:pPr>
        <w:rPr>
          <w:szCs w:val="22"/>
        </w:rPr>
      </w:pPr>
      <w:r w:rsidRPr="00937F4F">
        <w:rPr>
          <w:szCs w:val="22"/>
        </w:rPr>
        <w:t xml:space="preserve">Investitionen in Fonds sind ein wichtiger Teil der Venture-Capital-Aktivitäten von Evonik. „Die Partnerschaft mit dem HTGF ermöglicht uns Kontakt zu einem breiten Spektrum an innovativen Start-ups und einen exzellenten Überblick über neue Technologien. So können wir Potenziale für Evonik frühzeitig erkennen und nutzbar machen“, sagt Bernhard Mohr, Leiter Venture Capital bei Evonik. „Gleichzeitig stärkt die Investition unsere Position im wichtigen europäischen Venture Capital Markt, in dem Deutschland eine zentrale Rolle spielt.“ </w:t>
      </w:r>
    </w:p>
    <w:p w:rsidR="00937F4F" w:rsidRPr="00937F4F" w:rsidRDefault="00937F4F" w:rsidP="00937F4F">
      <w:pPr>
        <w:rPr>
          <w:szCs w:val="22"/>
        </w:rPr>
      </w:pPr>
    </w:p>
    <w:p w:rsidR="009546DD" w:rsidRDefault="00937F4F" w:rsidP="00937F4F">
      <w:pPr>
        <w:rPr>
          <w:szCs w:val="22"/>
        </w:rPr>
      </w:pPr>
      <w:r w:rsidRPr="00937F4F">
        <w:rPr>
          <w:szCs w:val="22"/>
        </w:rPr>
        <w:t>Seit 2005 ist der HTGF knapp 500 Beteiligungen eingegangen</w:t>
      </w:r>
    </w:p>
    <w:p w:rsidR="00937F4F" w:rsidRPr="00937F4F" w:rsidRDefault="00937F4F" w:rsidP="00937F4F">
      <w:pPr>
        <w:rPr>
          <w:szCs w:val="22"/>
        </w:rPr>
      </w:pPr>
      <w:r w:rsidRPr="00937F4F">
        <w:rPr>
          <w:szCs w:val="22"/>
        </w:rPr>
        <w:t xml:space="preserve">und hat 77 Exits realisiert. „Dies belegt, dass wir nicht nur in eine große Zahl, sondern vor allem in vielversprechende Unternehmen investieren“, sagt Geschäftsführer Michael Brandkamp. „Wir haben Evonik als agilen Innovationstreiber und exzellenten Partner erlebt. Daher freuen wir uns sehr, dass sich Evonik mit Expertise, Netzwerk und Renommee erneut bei uns engagiert.“ </w:t>
      </w:r>
    </w:p>
    <w:p w:rsidR="00937F4F" w:rsidRPr="00937F4F" w:rsidRDefault="00937F4F" w:rsidP="00937F4F">
      <w:pPr>
        <w:rPr>
          <w:szCs w:val="22"/>
        </w:rPr>
      </w:pPr>
    </w:p>
    <w:p w:rsidR="00937F4F" w:rsidRPr="00937F4F" w:rsidRDefault="00937F4F" w:rsidP="00937F4F">
      <w:pPr>
        <w:rPr>
          <w:szCs w:val="22"/>
        </w:rPr>
      </w:pPr>
      <w:r w:rsidRPr="00937F4F">
        <w:rPr>
          <w:szCs w:val="22"/>
        </w:rPr>
        <w:t xml:space="preserve">Evonik möchte im Rahmen seiner Venture Capital Aktivitäten insgesamt 100 Millionen € in vielversprechende Start-ups mit innovativen Technologien und in führende spezialisierte Venture Capital Fonds investieren. Die regionalen Schwerpunkte liegen in Europa, den USA und Asien. Zurzeit hält Evonik Anteile an zehn Start-ups und sechs Fonds. Weitere Informationen stehen unter </w:t>
      </w:r>
      <w:hyperlink r:id="rId7" w:history="1">
        <w:r w:rsidRPr="00937F4F">
          <w:rPr>
            <w:rStyle w:val="Hyperlink"/>
            <w:szCs w:val="22"/>
          </w:rPr>
          <w:t>http://venturing.evonik.com/</w:t>
        </w:r>
      </w:hyperlink>
      <w:r w:rsidRPr="00937F4F">
        <w:rPr>
          <w:szCs w:val="22"/>
        </w:rPr>
        <w:t xml:space="preserve"> zur Verfügung.</w:t>
      </w:r>
    </w:p>
    <w:p w:rsidR="004C0ACD" w:rsidRDefault="004C0ACD" w:rsidP="00EC6A60">
      <w:pPr>
        <w:rPr>
          <w:szCs w:val="22"/>
        </w:rPr>
      </w:pPr>
    </w:p>
    <w:p w:rsidR="00EC6A60" w:rsidRDefault="00EC6A60" w:rsidP="00EC6A60">
      <w:pPr>
        <w:spacing w:line="240" w:lineRule="auto"/>
        <w:rPr>
          <w:rFonts w:cs="Lucida Sans Unicode"/>
          <w:b/>
          <w:bCs/>
          <w:sz w:val="18"/>
          <w:szCs w:val="18"/>
        </w:rPr>
      </w:pPr>
    </w:p>
    <w:p w:rsidR="00EC6A60" w:rsidRPr="00814B5E" w:rsidRDefault="00EC6A60" w:rsidP="00EC6A60">
      <w:pPr>
        <w:spacing w:line="240" w:lineRule="auto"/>
        <w:rPr>
          <w:rFonts w:cs="Lucida Sans Unicode"/>
          <w:b/>
          <w:bCs/>
          <w:sz w:val="18"/>
          <w:szCs w:val="18"/>
        </w:rPr>
      </w:pPr>
      <w:r>
        <w:rPr>
          <w:rFonts w:cs="Lucida Sans Unicode"/>
          <w:b/>
          <w:bCs/>
          <w:sz w:val="18"/>
          <w:szCs w:val="18"/>
        </w:rPr>
        <w:t>I</w:t>
      </w:r>
      <w:r w:rsidRPr="00814B5E">
        <w:rPr>
          <w:rFonts w:cs="Lucida Sans Unicode"/>
          <w:b/>
          <w:bCs/>
          <w:sz w:val="18"/>
          <w:szCs w:val="18"/>
        </w:rPr>
        <w:t xml:space="preserve">nformationen zum Konzern </w:t>
      </w:r>
    </w:p>
    <w:p w:rsidR="00EC6A60" w:rsidRPr="00814B5E" w:rsidRDefault="00EC6A60" w:rsidP="00EC6A60">
      <w:pPr>
        <w:autoSpaceDE w:val="0"/>
        <w:autoSpaceDN w:val="0"/>
        <w:adjustRightInd w:val="0"/>
        <w:spacing w:line="240" w:lineRule="exact"/>
        <w:rPr>
          <w:rFonts w:cs="Lucida Sans Unicode"/>
          <w:bCs/>
          <w:sz w:val="18"/>
          <w:szCs w:val="18"/>
        </w:rPr>
      </w:pPr>
      <w:r>
        <w:rPr>
          <w:sz w:val="18"/>
          <w:szCs w:val="18"/>
        </w:rPr>
        <w:t>Evonik, der kreative Industriekonzern aus Deutschland, ist eines der weltweit führenden Unternehmen der Spezialchemie. Profitables Wachstum und eine nachhaltige Steigerung des Unternehmenswertes stehen im Mittelpunkt der Unternehmensstrategie. Evonik ist mit rund 35.000 Mitarbeitern in mehr als 100 Ländern der Welt aktiv und profitiert besonders von seiner Innovationskraft und seinen integrierten Technologieplattformen. Im Geschäftsjahr 2016 erwirtschaftete das Unternehmen bei einem Umsatz von 12,7 Mrd. Euro ein operatives Ergebnis (bereinigtes EBITDA) von 2,165 Mrd. Euro.</w:t>
      </w:r>
    </w:p>
    <w:p w:rsidR="00EC6A60" w:rsidRPr="00A93791" w:rsidRDefault="00EC6A60" w:rsidP="00EC6A60">
      <w:pPr>
        <w:autoSpaceDE w:val="0"/>
        <w:autoSpaceDN w:val="0"/>
        <w:adjustRightInd w:val="0"/>
        <w:spacing w:line="240" w:lineRule="exact"/>
        <w:rPr>
          <w:rFonts w:cs="Lucida Sans Unicode"/>
          <w:sz w:val="18"/>
          <w:szCs w:val="18"/>
        </w:rPr>
      </w:pPr>
    </w:p>
    <w:p w:rsidR="00EC6A60" w:rsidRPr="00A93791" w:rsidRDefault="00EC6A60" w:rsidP="00EC6A60">
      <w:pPr>
        <w:autoSpaceDE w:val="0"/>
        <w:autoSpaceDN w:val="0"/>
        <w:adjustRightInd w:val="0"/>
        <w:spacing w:line="240" w:lineRule="exact"/>
        <w:rPr>
          <w:rFonts w:cs="Lucida Sans Unicode"/>
          <w:b/>
          <w:bCs/>
          <w:sz w:val="18"/>
          <w:szCs w:val="18"/>
        </w:rPr>
      </w:pPr>
    </w:p>
    <w:p w:rsidR="00EC6A60" w:rsidRPr="00A93791" w:rsidRDefault="00EC6A60" w:rsidP="00EC6A60">
      <w:pPr>
        <w:autoSpaceDE w:val="0"/>
        <w:autoSpaceDN w:val="0"/>
        <w:adjustRightInd w:val="0"/>
        <w:spacing w:line="240" w:lineRule="exact"/>
        <w:rPr>
          <w:rFonts w:cs="Lucida Sans Unicode"/>
          <w:b/>
          <w:bCs/>
          <w:sz w:val="18"/>
          <w:szCs w:val="18"/>
        </w:rPr>
      </w:pPr>
      <w:r w:rsidRPr="00A93791">
        <w:rPr>
          <w:rFonts w:cs="Lucida Sans Unicode"/>
          <w:b/>
          <w:bCs/>
          <w:sz w:val="18"/>
          <w:szCs w:val="18"/>
        </w:rPr>
        <w:t>Rechtlicher Hinweis</w:t>
      </w:r>
    </w:p>
    <w:p w:rsidR="00EC6A60" w:rsidRPr="00A93791" w:rsidRDefault="00EC6A60" w:rsidP="00EC6A60">
      <w:pPr>
        <w:autoSpaceDE w:val="0"/>
        <w:autoSpaceDN w:val="0"/>
        <w:adjustRightInd w:val="0"/>
        <w:spacing w:line="240" w:lineRule="exact"/>
        <w:rPr>
          <w:rFonts w:cs="Lucida Sans Unicode"/>
          <w:sz w:val="18"/>
          <w:szCs w:val="18"/>
        </w:rPr>
      </w:pPr>
      <w:r w:rsidRPr="00A93791">
        <w:rPr>
          <w:rFonts w:cs="Lucida Sans Unicode"/>
          <w:sz w:val="18"/>
          <w:szCs w:val="18"/>
        </w:rPr>
        <w:lastRenderedPageBreak/>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rsidR="00B85905" w:rsidRDefault="00B85905" w:rsidP="0006177F"/>
    <w:p w:rsidR="000B1B97" w:rsidRDefault="000B1B97" w:rsidP="0006177F"/>
    <w:p w:rsidR="000B1B97" w:rsidRDefault="000B1B97" w:rsidP="0006177F"/>
    <w:p w:rsidR="000B1B97" w:rsidRDefault="000B1B97" w:rsidP="0006177F"/>
    <w:p w:rsidR="000B1B97" w:rsidRDefault="000B1B97" w:rsidP="0006177F"/>
    <w:p w:rsidR="000B1B97" w:rsidRDefault="000B1B97" w:rsidP="0006177F"/>
    <w:p w:rsidR="000B1B97" w:rsidRDefault="000B1B97" w:rsidP="0006177F"/>
    <w:p w:rsidR="000B1B97" w:rsidRDefault="000B1B97" w:rsidP="0006177F"/>
    <w:p w:rsidR="000B1B97" w:rsidRDefault="000B1B97" w:rsidP="0006177F"/>
    <w:sectPr w:rsidR="000B1B97" w:rsidSect="00D333AA">
      <w:headerReference w:type="default" r:id="rId8"/>
      <w:footerReference w:type="default" r:id="rId9"/>
      <w:headerReference w:type="first" r:id="rId10"/>
      <w:footerReference w:type="first" r:id="rId11"/>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74C8" w:rsidRDefault="00EA74C8" w:rsidP="00FD1184">
      <w:r>
        <w:separator/>
      </w:r>
    </w:p>
  </w:endnote>
  <w:endnote w:type="continuationSeparator" w:id="0">
    <w:p w:rsidR="00EA74C8" w:rsidRDefault="00EA74C8"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swiss"/>
    <w:pitch w:val="fixed"/>
    <w:sig w:usb0="01002B87" w:usb1="00000000" w:usb2="00000008" w:usb3="00000000" w:csb0="000100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4BC" w:rsidRDefault="00C144BC">
    <w:pPr>
      <w:pStyle w:val="Fuzeile"/>
    </w:pPr>
  </w:p>
  <w:p w:rsidR="00C144BC" w:rsidRDefault="00C144BC">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sidR="0051498F">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51498F">
      <w:rPr>
        <w:rStyle w:val="Seitenzahl"/>
        <w:noProof/>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4BC" w:rsidRDefault="00C144BC" w:rsidP="00316EC0">
    <w:pPr>
      <w:pStyle w:val="Fuzeile"/>
    </w:pPr>
  </w:p>
  <w:p w:rsidR="00C144BC" w:rsidRPr="005225EC" w:rsidRDefault="00C144BC" w:rsidP="00316EC0">
    <w:pPr>
      <w:pStyle w:val="Fuzeile"/>
      <w:rPr>
        <w:szCs w:val="18"/>
      </w:rPr>
    </w:pPr>
    <w:r w:rsidRPr="005225EC">
      <w:rPr>
        <w:szCs w:val="18"/>
      </w:rPr>
      <w:t xml:space="preserve">Seite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51498F">
      <w:rPr>
        <w:rStyle w:val="Seitenzahl"/>
        <w:noProof/>
        <w:szCs w:val="18"/>
      </w:rPr>
      <w:t>1</w:t>
    </w:r>
    <w:r w:rsidRPr="005225EC">
      <w:rPr>
        <w:rStyle w:val="Seitenzahl"/>
        <w:szCs w:val="18"/>
      </w:rPr>
      <w:fldChar w:fldCharType="end"/>
    </w:r>
    <w:r w:rsidRPr="005225EC">
      <w:rPr>
        <w:rStyle w:val="Seitenzahl"/>
        <w:szCs w:val="18"/>
      </w:rPr>
      <w:t xml:space="preserve"> von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51498F">
      <w:rPr>
        <w:rStyle w:val="Seitenzahl"/>
        <w:noProof/>
        <w:szCs w:val="18"/>
      </w:rPr>
      <w:t>2</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74C8" w:rsidRDefault="00EA74C8" w:rsidP="00FD1184">
      <w:r>
        <w:separator/>
      </w:r>
    </w:p>
  </w:footnote>
  <w:footnote w:type="continuationSeparator" w:id="0">
    <w:p w:rsidR="00EA74C8" w:rsidRDefault="00EA74C8"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4BC" w:rsidRPr="006C35A6" w:rsidRDefault="00B85905" w:rsidP="00316EC0">
    <w:pPr>
      <w:pStyle w:val="Kopfzeile"/>
      <w:spacing w:after="1880"/>
      <w:rPr>
        <w:sz w:val="2"/>
        <w:szCs w:val="2"/>
      </w:rPr>
    </w:pPr>
    <w:r>
      <w:rPr>
        <w:noProof/>
        <w:lang w:eastAsia="zh-CN"/>
      </w:rPr>
      <w:drawing>
        <wp:anchor distT="0" distB="0" distL="114300" distR="114300" simplePos="0" relativeHeight="251665408" behindDoc="0" locked="0" layoutInCell="1" allowOverlap="1" wp14:anchorId="4A647F48" wp14:editId="0C73BC49">
          <wp:simplePos x="0" y="0"/>
          <wp:positionH relativeFrom="column">
            <wp:posOffset>0</wp:posOffset>
          </wp:positionH>
          <wp:positionV relativeFrom="paragraph">
            <wp:posOffset>-17780</wp:posOffset>
          </wp:positionV>
          <wp:extent cx="1296000" cy="187200"/>
          <wp:effectExtent l="0" t="0" r="0" b="3810"/>
          <wp:wrapNone/>
          <wp:docPr id="4"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3A1BB1" w:rsidRPr="006C35A6">
      <w:rPr>
        <w:noProof/>
        <w:sz w:val="2"/>
        <w:szCs w:val="2"/>
        <w:lang w:eastAsia="zh-CN"/>
      </w:rPr>
      <w:drawing>
        <wp:anchor distT="0" distB="0" distL="114300" distR="114300" simplePos="0" relativeHeight="251661312" behindDoc="1" locked="0" layoutInCell="1" allowOverlap="1" wp14:anchorId="204CB72E" wp14:editId="3A1C3222">
          <wp:simplePos x="0" y="0"/>
          <wp:positionH relativeFrom="column">
            <wp:posOffset>4266565</wp:posOffset>
          </wp:positionH>
          <wp:positionV relativeFrom="paragraph">
            <wp:posOffset>-144145</wp:posOffset>
          </wp:positionV>
          <wp:extent cx="1872000" cy="50040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4BC" w:rsidRPr="006C35A6" w:rsidRDefault="00B85905">
    <w:pPr>
      <w:pStyle w:val="Kopfzeile"/>
      <w:rPr>
        <w:b/>
        <w:sz w:val="2"/>
        <w:szCs w:val="2"/>
      </w:rPr>
    </w:pPr>
    <w:r>
      <w:rPr>
        <w:noProof/>
        <w:lang w:eastAsia="zh-CN"/>
      </w:rPr>
      <w:drawing>
        <wp:anchor distT="0" distB="0" distL="114300" distR="114300" simplePos="0" relativeHeight="251663360" behindDoc="0" locked="0" layoutInCell="1" allowOverlap="1" wp14:anchorId="098E660E" wp14:editId="36EDCC7A">
          <wp:simplePos x="0" y="0"/>
          <wp:positionH relativeFrom="column">
            <wp:posOffset>0</wp:posOffset>
          </wp:positionH>
          <wp:positionV relativeFrom="paragraph">
            <wp:posOffset>-17780</wp:posOffset>
          </wp:positionV>
          <wp:extent cx="1296000" cy="187200"/>
          <wp:effectExtent l="0" t="0" r="0" b="3810"/>
          <wp:wrapNone/>
          <wp:docPr id="3"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3A1BB1" w:rsidRPr="006C35A6">
      <w:rPr>
        <w:b/>
        <w:noProof/>
        <w:sz w:val="2"/>
        <w:szCs w:val="2"/>
        <w:lang w:eastAsia="zh-CN"/>
      </w:rPr>
      <w:drawing>
        <wp:anchor distT="0" distB="0" distL="114300" distR="114300" simplePos="0" relativeHeight="251660288" behindDoc="1" locked="0" layoutInCell="1" allowOverlap="1" wp14:anchorId="600E6D40" wp14:editId="24820A17">
          <wp:simplePos x="0" y="0"/>
          <wp:positionH relativeFrom="column">
            <wp:posOffset>4266565</wp:posOffset>
          </wp:positionH>
          <wp:positionV relativeFrom="paragraph">
            <wp:posOffset>-144145</wp:posOffset>
          </wp:positionV>
          <wp:extent cx="1872000" cy="50040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086101E"/>
    <w:lvl w:ilvl="0" w:tplc="A40AA642">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17"/>
  </w:num>
  <w:num w:numId="16">
    <w:abstractNumId w:val="16"/>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3AA"/>
    <w:rsid w:val="00007459"/>
    <w:rsid w:val="00035360"/>
    <w:rsid w:val="00044EB8"/>
    <w:rsid w:val="00046D8D"/>
    <w:rsid w:val="00047E57"/>
    <w:rsid w:val="00052FB1"/>
    <w:rsid w:val="0006177F"/>
    <w:rsid w:val="00084555"/>
    <w:rsid w:val="000846DA"/>
    <w:rsid w:val="00086556"/>
    <w:rsid w:val="000902FA"/>
    <w:rsid w:val="00092F83"/>
    <w:rsid w:val="000A0DDB"/>
    <w:rsid w:val="000A7091"/>
    <w:rsid w:val="000B1B97"/>
    <w:rsid w:val="000B4D73"/>
    <w:rsid w:val="000D1DD8"/>
    <w:rsid w:val="000E06AB"/>
    <w:rsid w:val="000F70A3"/>
    <w:rsid w:val="001175D3"/>
    <w:rsid w:val="00124443"/>
    <w:rsid w:val="00130512"/>
    <w:rsid w:val="001625AF"/>
    <w:rsid w:val="001631E8"/>
    <w:rsid w:val="00165932"/>
    <w:rsid w:val="0017414F"/>
    <w:rsid w:val="00196518"/>
    <w:rsid w:val="001B206A"/>
    <w:rsid w:val="001F00B7"/>
    <w:rsid w:val="001F7C26"/>
    <w:rsid w:val="002159BA"/>
    <w:rsid w:val="00221C32"/>
    <w:rsid w:val="0022399B"/>
    <w:rsid w:val="0023466C"/>
    <w:rsid w:val="00242A50"/>
    <w:rsid w:val="0024351A"/>
    <w:rsid w:val="0024351E"/>
    <w:rsid w:val="002465EB"/>
    <w:rsid w:val="00247D5A"/>
    <w:rsid w:val="00262EE6"/>
    <w:rsid w:val="00266B39"/>
    <w:rsid w:val="00276C89"/>
    <w:rsid w:val="002771D9"/>
    <w:rsid w:val="00287090"/>
    <w:rsid w:val="00290F07"/>
    <w:rsid w:val="002922C1"/>
    <w:rsid w:val="002B6293"/>
    <w:rsid w:val="002B645E"/>
    <w:rsid w:val="002B6B13"/>
    <w:rsid w:val="002C10C6"/>
    <w:rsid w:val="002C12A0"/>
    <w:rsid w:val="002D206A"/>
    <w:rsid w:val="002D2996"/>
    <w:rsid w:val="00301998"/>
    <w:rsid w:val="003067D4"/>
    <w:rsid w:val="00316EC0"/>
    <w:rsid w:val="003402B9"/>
    <w:rsid w:val="003449DC"/>
    <w:rsid w:val="00344E3B"/>
    <w:rsid w:val="003508E4"/>
    <w:rsid w:val="00367974"/>
    <w:rsid w:val="00380845"/>
    <w:rsid w:val="00384C52"/>
    <w:rsid w:val="003A023D"/>
    <w:rsid w:val="003A1BB1"/>
    <w:rsid w:val="003A4CED"/>
    <w:rsid w:val="003C0198"/>
    <w:rsid w:val="003D3C20"/>
    <w:rsid w:val="003D6E84"/>
    <w:rsid w:val="003E4161"/>
    <w:rsid w:val="003F01FD"/>
    <w:rsid w:val="004016F5"/>
    <w:rsid w:val="004146D3"/>
    <w:rsid w:val="00422338"/>
    <w:rsid w:val="00425650"/>
    <w:rsid w:val="00432732"/>
    <w:rsid w:val="00476F6F"/>
    <w:rsid w:val="0047761E"/>
    <w:rsid w:val="0048125C"/>
    <w:rsid w:val="004815AA"/>
    <w:rsid w:val="004820F9"/>
    <w:rsid w:val="00491C7E"/>
    <w:rsid w:val="0049367A"/>
    <w:rsid w:val="004A28CF"/>
    <w:rsid w:val="004A5E45"/>
    <w:rsid w:val="004C0ACD"/>
    <w:rsid w:val="004C520C"/>
    <w:rsid w:val="004C5E53"/>
    <w:rsid w:val="004E04B2"/>
    <w:rsid w:val="004E1DCE"/>
    <w:rsid w:val="004E27F6"/>
    <w:rsid w:val="004E3505"/>
    <w:rsid w:val="004F0B24"/>
    <w:rsid w:val="004F1444"/>
    <w:rsid w:val="005020EF"/>
    <w:rsid w:val="0051498F"/>
    <w:rsid w:val="005225EC"/>
    <w:rsid w:val="005337DD"/>
    <w:rsid w:val="00552ADA"/>
    <w:rsid w:val="00554C5A"/>
    <w:rsid w:val="0057548A"/>
    <w:rsid w:val="00582643"/>
    <w:rsid w:val="00582C0E"/>
    <w:rsid w:val="00587C52"/>
    <w:rsid w:val="005A119C"/>
    <w:rsid w:val="005A73EC"/>
    <w:rsid w:val="005B3BD7"/>
    <w:rsid w:val="005E0397"/>
    <w:rsid w:val="005E799F"/>
    <w:rsid w:val="005F234C"/>
    <w:rsid w:val="005F50D9"/>
    <w:rsid w:val="00605C02"/>
    <w:rsid w:val="00606A38"/>
    <w:rsid w:val="00623460"/>
    <w:rsid w:val="00636C35"/>
    <w:rsid w:val="00645F2F"/>
    <w:rsid w:val="00647919"/>
    <w:rsid w:val="00652A75"/>
    <w:rsid w:val="006651E2"/>
    <w:rsid w:val="006729D2"/>
    <w:rsid w:val="006A581A"/>
    <w:rsid w:val="006C35A6"/>
    <w:rsid w:val="006C388A"/>
    <w:rsid w:val="006D601A"/>
    <w:rsid w:val="006E2F15"/>
    <w:rsid w:val="006F3AB9"/>
    <w:rsid w:val="00713CD5"/>
    <w:rsid w:val="00717EDA"/>
    <w:rsid w:val="0072366D"/>
    <w:rsid w:val="00731495"/>
    <w:rsid w:val="00744FA6"/>
    <w:rsid w:val="00751E3D"/>
    <w:rsid w:val="00763004"/>
    <w:rsid w:val="00770879"/>
    <w:rsid w:val="00775D2E"/>
    <w:rsid w:val="00784360"/>
    <w:rsid w:val="007851F9"/>
    <w:rsid w:val="007A2C47"/>
    <w:rsid w:val="007C42FA"/>
    <w:rsid w:val="007E025C"/>
    <w:rsid w:val="007E5A2B"/>
    <w:rsid w:val="007E7C76"/>
    <w:rsid w:val="007F1506"/>
    <w:rsid w:val="007F200A"/>
    <w:rsid w:val="00800AA9"/>
    <w:rsid w:val="00826AB1"/>
    <w:rsid w:val="00834E44"/>
    <w:rsid w:val="00836B9A"/>
    <w:rsid w:val="0084389E"/>
    <w:rsid w:val="00846E59"/>
    <w:rsid w:val="00860A6B"/>
    <w:rsid w:val="00885442"/>
    <w:rsid w:val="00894378"/>
    <w:rsid w:val="008A0D35"/>
    <w:rsid w:val="008B03E0"/>
    <w:rsid w:val="008B7AFE"/>
    <w:rsid w:val="008C00D3"/>
    <w:rsid w:val="008C06FF"/>
    <w:rsid w:val="008C2187"/>
    <w:rsid w:val="008D5A15"/>
    <w:rsid w:val="008E7921"/>
    <w:rsid w:val="008F49C5"/>
    <w:rsid w:val="008F4A69"/>
    <w:rsid w:val="009031FF"/>
    <w:rsid w:val="0090621C"/>
    <w:rsid w:val="00915982"/>
    <w:rsid w:val="00921EF8"/>
    <w:rsid w:val="00922A0A"/>
    <w:rsid w:val="0092775B"/>
    <w:rsid w:val="00934DE5"/>
    <w:rsid w:val="00935881"/>
    <w:rsid w:val="00937F4F"/>
    <w:rsid w:val="009546DD"/>
    <w:rsid w:val="009560C1"/>
    <w:rsid w:val="00966112"/>
    <w:rsid w:val="00971345"/>
    <w:rsid w:val="009752DC"/>
    <w:rsid w:val="0097547F"/>
    <w:rsid w:val="00977987"/>
    <w:rsid w:val="00992553"/>
    <w:rsid w:val="009A2F60"/>
    <w:rsid w:val="009A7CDC"/>
    <w:rsid w:val="009B1AD8"/>
    <w:rsid w:val="009B4921"/>
    <w:rsid w:val="009C40DA"/>
    <w:rsid w:val="009C5F4B"/>
    <w:rsid w:val="009E3A1C"/>
    <w:rsid w:val="009F05F2"/>
    <w:rsid w:val="009F07B1"/>
    <w:rsid w:val="00A1593C"/>
    <w:rsid w:val="00A16154"/>
    <w:rsid w:val="00A30BD0"/>
    <w:rsid w:val="00A333FB"/>
    <w:rsid w:val="00A3644E"/>
    <w:rsid w:val="00A41C88"/>
    <w:rsid w:val="00A6056D"/>
    <w:rsid w:val="00A60CE5"/>
    <w:rsid w:val="00A70C5E"/>
    <w:rsid w:val="00A712B8"/>
    <w:rsid w:val="00A777B7"/>
    <w:rsid w:val="00A81F2D"/>
    <w:rsid w:val="00A82F9D"/>
    <w:rsid w:val="00AE3848"/>
    <w:rsid w:val="00AF0606"/>
    <w:rsid w:val="00B128FD"/>
    <w:rsid w:val="00B2025B"/>
    <w:rsid w:val="00B2500C"/>
    <w:rsid w:val="00B300C4"/>
    <w:rsid w:val="00B31D5A"/>
    <w:rsid w:val="00B46BD0"/>
    <w:rsid w:val="00B50494"/>
    <w:rsid w:val="00B811DE"/>
    <w:rsid w:val="00B85905"/>
    <w:rsid w:val="00BA41A7"/>
    <w:rsid w:val="00BA4EB5"/>
    <w:rsid w:val="00BA584D"/>
    <w:rsid w:val="00BA6649"/>
    <w:rsid w:val="00BC1D7E"/>
    <w:rsid w:val="00BD10E1"/>
    <w:rsid w:val="00BE1628"/>
    <w:rsid w:val="00BE72A5"/>
    <w:rsid w:val="00BF0F5C"/>
    <w:rsid w:val="00BF2CEC"/>
    <w:rsid w:val="00BF30BC"/>
    <w:rsid w:val="00BF70B0"/>
    <w:rsid w:val="00BF7733"/>
    <w:rsid w:val="00C144BC"/>
    <w:rsid w:val="00C21FFE"/>
    <w:rsid w:val="00C2259A"/>
    <w:rsid w:val="00C242F2"/>
    <w:rsid w:val="00C251AD"/>
    <w:rsid w:val="00C310A2"/>
    <w:rsid w:val="00C33407"/>
    <w:rsid w:val="00C40E5D"/>
    <w:rsid w:val="00C421AD"/>
    <w:rsid w:val="00C4228E"/>
    <w:rsid w:val="00C4300F"/>
    <w:rsid w:val="00C60F15"/>
    <w:rsid w:val="00C62002"/>
    <w:rsid w:val="00C930F0"/>
    <w:rsid w:val="00CB3A53"/>
    <w:rsid w:val="00CC69A5"/>
    <w:rsid w:val="00CD18DB"/>
    <w:rsid w:val="00CE2E92"/>
    <w:rsid w:val="00CF2E07"/>
    <w:rsid w:val="00CF3942"/>
    <w:rsid w:val="00D129CF"/>
    <w:rsid w:val="00D333AA"/>
    <w:rsid w:val="00D35567"/>
    <w:rsid w:val="00D418FB"/>
    <w:rsid w:val="00D46695"/>
    <w:rsid w:val="00D46DAB"/>
    <w:rsid w:val="00D50B3E"/>
    <w:rsid w:val="00D55961"/>
    <w:rsid w:val="00D60C11"/>
    <w:rsid w:val="00D60EE3"/>
    <w:rsid w:val="00D67640"/>
    <w:rsid w:val="00D72A07"/>
    <w:rsid w:val="00D84239"/>
    <w:rsid w:val="00D90774"/>
    <w:rsid w:val="00D95388"/>
    <w:rsid w:val="00D96E15"/>
    <w:rsid w:val="00DA639C"/>
    <w:rsid w:val="00DB3E3C"/>
    <w:rsid w:val="00DD310A"/>
    <w:rsid w:val="00DD3173"/>
    <w:rsid w:val="00DE534A"/>
    <w:rsid w:val="00DE7850"/>
    <w:rsid w:val="00DE79ED"/>
    <w:rsid w:val="00E05BB2"/>
    <w:rsid w:val="00E120CF"/>
    <w:rsid w:val="00E13506"/>
    <w:rsid w:val="00E172A1"/>
    <w:rsid w:val="00E363F0"/>
    <w:rsid w:val="00E430EA"/>
    <w:rsid w:val="00E44B62"/>
    <w:rsid w:val="00E67709"/>
    <w:rsid w:val="00E77805"/>
    <w:rsid w:val="00E8576B"/>
    <w:rsid w:val="00E97290"/>
    <w:rsid w:val="00EA74C8"/>
    <w:rsid w:val="00EB0C3E"/>
    <w:rsid w:val="00EC012C"/>
    <w:rsid w:val="00EC2C4D"/>
    <w:rsid w:val="00EC6A60"/>
    <w:rsid w:val="00EF353E"/>
    <w:rsid w:val="00EF7EB3"/>
    <w:rsid w:val="00F02BAF"/>
    <w:rsid w:val="00F07F0E"/>
    <w:rsid w:val="00F24D2F"/>
    <w:rsid w:val="00F47702"/>
    <w:rsid w:val="00F5602B"/>
    <w:rsid w:val="00F5608E"/>
    <w:rsid w:val="00F66FEE"/>
    <w:rsid w:val="00F708E8"/>
    <w:rsid w:val="00F77541"/>
    <w:rsid w:val="00F87DB6"/>
    <w:rsid w:val="00F94E80"/>
    <w:rsid w:val="00FA151A"/>
    <w:rsid w:val="00FA30D7"/>
    <w:rsid w:val="00FA5164"/>
    <w:rsid w:val="00FA5F5C"/>
    <w:rsid w:val="00FA6612"/>
    <w:rsid w:val="00FD0461"/>
    <w:rsid w:val="00FD1184"/>
    <w:rsid w:val="00FE676A"/>
    <w:rsid w:val="00FE6F62"/>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B77F92A6-DBDA-43DE-B537-A3F8C7153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6177F"/>
    <w:pPr>
      <w:spacing w:line="300" w:lineRule="exact"/>
    </w:pPr>
    <w:rPr>
      <w:rFonts w:ascii="Lucida Sans Unicode" w:hAnsi="Lucida Sans Unicode"/>
      <w:sz w:val="22"/>
      <w:szCs w:val="24"/>
    </w:rPr>
  </w:style>
  <w:style w:type="paragraph" w:styleId="berschrift1">
    <w:name w:val="heading 1"/>
    <w:basedOn w:val="Standard"/>
    <w:qFormat/>
    <w:rsid w:val="00BF0F5C"/>
    <w:pPr>
      <w:keepNext/>
      <w:numPr>
        <w:numId w:val="31"/>
      </w:numPr>
      <w:spacing w:before="300"/>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06177F"/>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06177F"/>
    <w:pPr>
      <w:numPr>
        <w:numId w:val="0"/>
      </w:numPr>
      <w:spacing w:before="0"/>
    </w:pPr>
  </w:style>
  <w:style w:type="paragraph" w:styleId="Sprechblasentext">
    <w:name w:val="Balloon Text"/>
    <w:basedOn w:val="Standard"/>
    <w:semiHidden/>
    <w:rsid w:val="000E06AB"/>
    <w:rPr>
      <w:rFonts w:ascii="Tahoma" w:hAnsi="Tahoma" w:cs="Tahoma"/>
      <w:sz w:val="16"/>
      <w:szCs w:val="16"/>
    </w:rPr>
  </w:style>
  <w:style w:type="paragraph" w:customStyle="1" w:styleId="M1">
    <w:name w:val="M1"/>
    <w:basedOn w:val="Standard"/>
    <w:rsid w:val="00EF353E"/>
    <w:pPr>
      <w:framePr w:wrap="around" w:vAnchor="page" w:hAnchor="page" w:x="8971" w:y="3222"/>
      <w:spacing w:line="180" w:lineRule="exact"/>
      <w:ind w:right="85"/>
      <w:suppressOverlap/>
    </w:pPr>
    <w:rPr>
      <w:b/>
      <w:position w:val="-2"/>
      <w:sz w:val="13"/>
    </w:rPr>
  </w:style>
  <w:style w:type="paragraph" w:customStyle="1" w:styleId="M8">
    <w:name w:val="M8"/>
    <w:basedOn w:val="Standard"/>
    <w:rsid w:val="000B1B97"/>
    <w:pPr>
      <w:framePr w:wrap="around" w:vAnchor="page" w:hAnchor="page" w:x="8971" w:y="3222"/>
      <w:tabs>
        <w:tab w:val="left" w:pos="518"/>
      </w:tabs>
      <w:spacing w:line="180" w:lineRule="exact"/>
      <w:suppressOverlap/>
    </w:pPr>
    <w:rPr>
      <w:sz w:val="13"/>
    </w:rPr>
  </w:style>
  <w:style w:type="paragraph" w:customStyle="1" w:styleId="M9">
    <w:name w:val="M9"/>
    <w:basedOn w:val="Standard"/>
    <w:rsid w:val="000B1B97"/>
    <w:pPr>
      <w:framePr w:wrap="around" w:vAnchor="page" w:hAnchor="page" w:x="8971" w:y="3222"/>
      <w:tabs>
        <w:tab w:val="left" w:pos="518"/>
      </w:tabs>
      <w:spacing w:line="180" w:lineRule="exact"/>
      <w:suppressOverlap/>
    </w:pPr>
    <w:rPr>
      <w:sz w:val="13"/>
    </w:rPr>
  </w:style>
  <w:style w:type="paragraph" w:customStyle="1" w:styleId="M10">
    <w:name w:val="M10"/>
    <w:basedOn w:val="Standard"/>
    <w:rsid w:val="000B1B97"/>
    <w:pPr>
      <w:framePr w:wrap="around" w:vAnchor="page" w:hAnchor="page" w:x="8971" w:y="3222"/>
      <w:tabs>
        <w:tab w:val="left" w:pos="518"/>
      </w:tabs>
      <w:spacing w:line="180" w:lineRule="exact"/>
      <w:suppressOverlap/>
    </w:pPr>
    <w:rPr>
      <w:sz w:val="13"/>
      <w:lang w:val="nb-NO"/>
    </w:rPr>
  </w:style>
  <w:style w:type="paragraph" w:customStyle="1" w:styleId="M7">
    <w:name w:val="M7"/>
    <w:basedOn w:val="Standard"/>
    <w:rsid w:val="000B1B97"/>
    <w:pPr>
      <w:framePr w:wrap="around" w:vAnchor="page" w:hAnchor="page" w:x="8971" w:y="3222"/>
      <w:tabs>
        <w:tab w:val="left" w:pos="518"/>
      </w:tabs>
      <w:spacing w:line="180" w:lineRule="exact"/>
      <w:suppressOverlap/>
    </w:pPr>
    <w:rPr>
      <w:b/>
      <w:bCs/>
      <w:sz w:val="13"/>
    </w:rPr>
  </w:style>
  <w:style w:type="paragraph" w:customStyle="1" w:styleId="M12">
    <w:name w:val="M12"/>
    <w:basedOn w:val="Standard"/>
    <w:rsid w:val="000B1B97"/>
    <w:pPr>
      <w:framePr w:wrap="around" w:vAnchor="page" w:hAnchor="page" w:x="8971" w:y="3222"/>
      <w:tabs>
        <w:tab w:val="left" w:pos="518"/>
      </w:tabs>
      <w:spacing w:line="180" w:lineRule="exact"/>
      <w:suppressOverlap/>
    </w:pPr>
    <w:rPr>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9487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venturing.evonik.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AFB6466D.dotm</Template>
  <TotalTime>0</TotalTime>
  <Pages>2</Pages>
  <Words>508</Words>
  <Characters>3557</Characters>
  <Application>Microsoft Office Word</Application>
  <DocSecurity>4</DocSecurity>
  <Lines>29</Lines>
  <Paragraphs>8</Paragraphs>
  <ScaleCrop>false</ScaleCrop>
  <HeadingPairs>
    <vt:vector size="2" baseType="variant">
      <vt:variant>
        <vt:lpstr>Titel</vt:lpstr>
      </vt:variant>
      <vt:variant>
        <vt:i4>1</vt:i4>
      </vt:variant>
    </vt:vector>
  </HeadingPairs>
  <TitlesOfParts>
    <vt:vector size="1" baseType="lpstr">
      <vt:lpstr>Pressemitteilung Evonik, deutsch, Stand: 01.09.2016</vt:lpstr>
    </vt:vector>
  </TitlesOfParts>
  <Company/>
  <LinksUpToDate>false</LinksUpToDate>
  <CharactersWithSpaces>4057</CharactersWithSpaces>
  <SharedDoc>false</SharedDoc>
  <HLinks>
    <vt:vector size="6" baseType="variant">
      <vt:variant>
        <vt:i4>196679</vt:i4>
      </vt:variant>
      <vt:variant>
        <vt:i4>0</vt:i4>
      </vt:variant>
      <vt:variant>
        <vt:i4>0</vt:i4>
      </vt:variant>
      <vt:variant>
        <vt:i4>5</vt:i4>
      </vt:variant>
      <vt:variant>
        <vt:lpwstr>http://www.evonik.de/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deutsch, Stand: 01.09.2016</dc:title>
  <dc:creator>Hoegg, Petra</dc:creator>
  <dc:description/>
  <cp:lastModifiedBy>Holtkamp, Verena</cp:lastModifiedBy>
  <cp:revision>2</cp:revision>
  <cp:lastPrinted>2008-07-23T11:33:00Z</cp:lastPrinted>
  <dcterms:created xsi:type="dcterms:W3CDTF">2017-05-30T12:25:00Z</dcterms:created>
  <dcterms:modified xsi:type="dcterms:W3CDTF">2017-05-30T12:25:00Z</dcterms:modified>
</cp:coreProperties>
</file>