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5D2A31" w:rsidP="000B1B97">
            <w:pPr>
              <w:pStyle w:val="M8"/>
              <w:framePr w:wrap="auto" w:vAnchor="margin" w:hAnchor="text" w:xAlign="left" w:yAlign="inline"/>
              <w:suppressOverlap w:val="0"/>
              <w:rPr>
                <w:sz w:val="18"/>
                <w:szCs w:val="18"/>
              </w:rPr>
            </w:pPr>
            <w:r>
              <w:rPr>
                <w:sz w:val="18"/>
                <w:szCs w:val="18"/>
              </w:rPr>
              <w:t>16. November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5D2A31" w:rsidRDefault="005D2A31" w:rsidP="000B1B97">
            <w:pPr>
              <w:pStyle w:val="M8"/>
              <w:framePr w:wrap="auto" w:vAnchor="margin" w:hAnchor="text" w:xAlign="left" w:yAlign="inline"/>
              <w:suppressOverlap w:val="0"/>
              <w:rPr>
                <w:b/>
              </w:rPr>
            </w:pPr>
          </w:p>
          <w:p w:rsidR="000B1B97" w:rsidRDefault="005D2A31" w:rsidP="000B1B97">
            <w:pPr>
              <w:pStyle w:val="M8"/>
              <w:framePr w:wrap="auto" w:vAnchor="margin" w:hAnchor="text" w:xAlign="left" w:yAlign="inline"/>
              <w:suppressOverlap w:val="0"/>
              <w:rPr>
                <w:b/>
              </w:rPr>
            </w:pPr>
            <w:r>
              <w:rPr>
                <w:b/>
              </w:rPr>
              <w:t>Silke Linneweber</w:t>
            </w:r>
          </w:p>
          <w:p w:rsidR="00242A50" w:rsidRPr="001F2C0A" w:rsidRDefault="00242A50" w:rsidP="000B1B97">
            <w:pPr>
              <w:pStyle w:val="M8"/>
              <w:framePr w:wrap="auto" w:vAnchor="margin" w:hAnchor="text" w:xAlign="left" w:yAlign="inline"/>
              <w:suppressOverlap w:val="0"/>
              <w:rPr>
                <w:b/>
              </w:rPr>
            </w:pPr>
            <w:r>
              <w:rPr>
                <w:b/>
              </w:rPr>
              <w:t>Externe Kommunikation</w:t>
            </w:r>
          </w:p>
          <w:p w:rsidR="000B1B97" w:rsidRDefault="000B1B97" w:rsidP="000B1B97">
            <w:pPr>
              <w:pStyle w:val="M9"/>
              <w:framePr w:wrap="auto" w:vAnchor="margin" w:hAnchor="text" w:xAlign="left" w:yAlign="inline"/>
              <w:suppressOverlap w:val="0"/>
            </w:pPr>
            <w:r>
              <w:t xml:space="preserve">Telefon +49 </w:t>
            </w:r>
            <w:r w:rsidR="005D2A31">
              <w:t>201 177-3389</w:t>
            </w:r>
          </w:p>
          <w:p w:rsidR="000B1B97" w:rsidRDefault="005D2A31" w:rsidP="000B1B97">
            <w:pPr>
              <w:pStyle w:val="M10"/>
              <w:framePr w:wrap="auto" w:vAnchor="margin" w:hAnchor="text" w:xAlign="left" w:yAlign="inline"/>
              <w:suppressOverlap w:val="0"/>
            </w:pPr>
            <w:r>
              <w:t>Silke.linneweber</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5D2A31" w:rsidRDefault="005D2A31" w:rsidP="005D2A31">
            <w:pPr>
              <w:pStyle w:val="M7"/>
              <w:framePr w:wrap="auto" w:vAnchor="margin" w:hAnchor="text" w:xAlign="left" w:yAlign="inline"/>
              <w:suppressOverlap w:val="0"/>
            </w:pPr>
          </w:p>
          <w:p w:rsidR="005D2A31" w:rsidRDefault="005D2A31" w:rsidP="005D2A31">
            <w:pPr>
              <w:pStyle w:val="M7"/>
              <w:framePr w:wrap="auto" w:vAnchor="margin" w:hAnchor="text" w:xAlign="left" w:yAlign="inline"/>
              <w:suppressOverlap w:val="0"/>
            </w:pPr>
            <w:r>
              <w:t>Markus König</w:t>
            </w:r>
          </w:p>
          <w:p w:rsidR="000B1B97" w:rsidRPr="005D2A31" w:rsidRDefault="005D2A31" w:rsidP="000B1B97">
            <w:pPr>
              <w:pStyle w:val="M8"/>
              <w:framePr w:wrap="auto" w:vAnchor="margin" w:hAnchor="text" w:xAlign="left" w:yAlign="inline"/>
              <w:suppressOverlap w:val="0"/>
              <w:rPr>
                <w:b/>
              </w:rPr>
            </w:pPr>
            <w:r w:rsidRPr="005D2A31">
              <w:rPr>
                <w:b/>
              </w:rPr>
              <w:t>Brand Communications</w:t>
            </w:r>
          </w:p>
          <w:p w:rsidR="000B1B97" w:rsidRDefault="000B1B97" w:rsidP="000B1B97">
            <w:pPr>
              <w:pStyle w:val="M9"/>
              <w:framePr w:wrap="auto" w:vAnchor="margin" w:hAnchor="text" w:xAlign="left" w:yAlign="inline"/>
              <w:suppressOverlap w:val="0"/>
            </w:pPr>
            <w:r>
              <w:t xml:space="preserve">Telefon +49 </w:t>
            </w:r>
            <w:r w:rsidR="005D2A31">
              <w:t>201 177-2227</w:t>
            </w:r>
          </w:p>
          <w:p w:rsidR="000B1B97" w:rsidRDefault="005D2A31" w:rsidP="000B1B97">
            <w:pPr>
              <w:pStyle w:val="M10"/>
              <w:framePr w:wrap="auto" w:vAnchor="margin" w:hAnchor="text" w:xAlign="left" w:yAlign="inline"/>
              <w:suppressOverlap w:val="0"/>
            </w:pPr>
            <w:r>
              <w:t>Markus.koenig</w:t>
            </w:r>
            <w:r w:rsidR="000B1B97">
              <w:t>@evonik.com</w:t>
            </w:r>
          </w:p>
          <w:p w:rsidR="000B1B97" w:rsidRDefault="000B1B97" w:rsidP="000B1B97">
            <w:pPr>
              <w:pStyle w:val="M12"/>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1471E3" w:rsidRPr="00A93791" w:rsidRDefault="001471E3" w:rsidP="00276C89">
      <w:pPr>
        <w:framePr w:w="2659" w:wrap="around" w:hAnchor="page" w:x="8971" w:yAlign="bottom" w:anchorLock="1"/>
        <w:spacing w:line="180" w:lineRule="exact"/>
        <w:rPr>
          <w:noProof/>
          <w:sz w:val="13"/>
          <w:szCs w:val="13"/>
        </w:rPr>
      </w:pPr>
      <w:r>
        <w:rPr>
          <w:noProof/>
          <w:sz w:val="13"/>
          <w:szCs w:val="13"/>
        </w:rPr>
        <w:t>Dr. Harald Schwager</w:t>
      </w:r>
      <w:r w:rsidR="007C5890">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5D2A31" w:rsidRPr="000C0F4A" w:rsidRDefault="005D2A31" w:rsidP="005D2A31">
      <w:pPr>
        <w:rPr>
          <w:rFonts w:cs="Lucida Sans Unicode"/>
          <w:b/>
          <w:bCs/>
          <w:color w:val="0D0D0D"/>
          <w:sz w:val="24"/>
        </w:rPr>
      </w:pPr>
      <w:r w:rsidRPr="000C0F4A">
        <w:rPr>
          <w:rFonts w:cs="Lucida Sans Unicode"/>
          <w:b/>
          <w:bCs/>
          <w:color w:val="0D0D0D"/>
          <w:sz w:val="24"/>
        </w:rPr>
        <w:t>Evonik eröffnet Klassenräumen weltweit die dritte Dimension</w:t>
      </w:r>
    </w:p>
    <w:p w:rsidR="00C421AD" w:rsidRPr="0006177F" w:rsidRDefault="00C421AD" w:rsidP="0006177F">
      <w:pPr>
        <w:pStyle w:val="Titel"/>
      </w:pPr>
    </w:p>
    <w:p w:rsidR="00C421AD" w:rsidRPr="005D2A31" w:rsidRDefault="005D2A31" w:rsidP="00C421AD">
      <w:pPr>
        <w:numPr>
          <w:ilvl w:val="0"/>
          <w:numId w:val="32"/>
        </w:numPr>
        <w:tabs>
          <w:tab w:val="clear" w:pos="1425"/>
          <w:tab w:val="num" w:pos="340"/>
        </w:tabs>
        <w:ind w:left="340" w:right="85" w:hanging="340"/>
        <w:rPr>
          <w:rFonts w:cs="Lucida Sans Unicode"/>
          <w:sz w:val="24"/>
        </w:rPr>
      </w:pPr>
      <w:r w:rsidRPr="000C0F4A">
        <w:rPr>
          <w:rFonts w:cs="Lucida Sans Unicode"/>
          <w:sz w:val="24"/>
        </w:rPr>
        <w:t>Evonik präsentiert neue Generation des Cyber-Classrooms auf internationalem Wissenschaftstreffen in Tokio</w:t>
      </w:r>
    </w:p>
    <w:p w:rsidR="00C421AD" w:rsidRPr="005D2A31" w:rsidRDefault="005D2A31" w:rsidP="00C421AD">
      <w:pPr>
        <w:numPr>
          <w:ilvl w:val="0"/>
          <w:numId w:val="32"/>
        </w:numPr>
        <w:tabs>
          <w:tab w:val="clear" w:pos="1425"/>
          <w:tab w:val="num" w:pos="340"/>
        </w:tabs>
        <w:ind w:left="340" w:right="85" w:hanging="340"/>
        <w:rPr>
          <w:rFonts w:cs="Lucida Sans Unicode"/>
          <w:sz w:val="24"/>
        </w:rPr>
      </w:pPr>
      <w:r w:rsidRPr="000C0F4A">
        <w:rPr>
          <w:rFonts w:cs="Lucida Sans Unicode"/>
          <w:sz w:val="24"/>
        </w:rPr>
        <w:t>Virtuelle Bildungsinhalte des Cyber-Classrooms erstmals über das Internet abrufbar</w:t>
      </w:r>
    </w:p>
    <w:p w:rsidR="00C421AD" w:rsidRPr="00C90D81" w:rsidRDefault="005D2A31" w:rsidP="00C421AD">
      <w:pPr>
        <w:numPr>
          <w:ilvl w:val="0"/>
          <w:numId w:val="32"/>
        </w:numPr>
        <w:tabs>
          <w:tab w:val="clear" w:pos="1425"/>
          <w:tab w:val="num" w:pos="340"/>
        </w:tabs>
        <w:ind w:left="340" w:right="85" w:hanging="340"/>
        <w:rPr>
          <w:rFonts w:cs="Lucida Sans Unicode"/>
          <w:sz w:val="24"/>
        </w:rPr>
      </w:pPr>
      <w:r w:rsidRPr="000C0F4A">
        <w:rPr>
          <w:rFonts w:cs="Lucida Sans Unicode"/>
          <w:sz w:val="24"/>
        </w:rPr>
        <w:t>Alle Interessierten können sich nun an der Erstellung dreidimensionaler Lerninhalte beteiligen</w:t>
      </w:r>
    </w:p>
    <w:p w:rsidR="000B1B97" w:rsidRDefault="000B1B97" w:rsidP="0006177F"/>
    <w:p w:rsidR="005D2A31" w:rsidRPr="000C0F4A" w:rsidRDefault="005D2A31" w:rsidP="005D2A31">
      <w:pPr>
        <w:autoSpaceDE w:val="0"/>
        <w:autoSpaceDN w:val="0"/>
        <w:rPr>
          <w:rFonts w:cs="Lucida Sans Unicode"/>
        </w:rPr>
      </w:pPr>
      <w:r w:rsidRPr="000C0F4A">
        <w:rPr>
          <w:rFonts w:cs="Lucida Sans Unicode"/>
        </w:rPr>
        <w:t xml:space="preserve">Manche Karriere in der Chemie scheiterte schon im Klassenzimmer: an Kreide und Tafel oder an begrenzter Zeit für Experimente. Das Spezialchemie-Unternehmen Evonik führte 2011 mit dem Evonik Cyber-Classroom die dritte Dimension in den Chemieunterricht ein. Jetzt macht das Angebot den nächsten Sprung: Für den Cyber-Classroom muss kein eigenes IT-System mehr vorgehalten werden. Die Lösung, die Evonik in dieser Woche </w:t>
      </w:r>
      <w:r w:rsidRPr="000C0F4A">
        <w:rPr>
          <w:rFonts w:cs="Lucida Sans Unicode"/>
          <w:sz w:val="20"/>
          <w:szCs w:val="20"/>
        </w:rPr>
        <w:t>auf dem</w:t>
      </w:r>
      <w:r w:rsidRPr="000C0F4A">
        <w:rPr>
          <w:rFonts w:cs="Lucida Sans Unicode"/>
        </w:rPr>
        <w:t xml:space="preserve"> Science Centre World Summit (SCWS) in Tokio</w:t>
      </w:r>
      <w:r w:rsidRPr="000C0F4A" w:rsidDel="00FD5694">
        <w:rPr>
          <w:rFonts w:cs="Lucida Sans Unicode"/>
        </w:rPr>
        <w:t xml:space="preserve"> </w:t>
      </w:r>
      <w:r w:rsidRPr="000C0F4A">
        <w:rPr>
          <w:rFonts w:cs="Lucida Sans Unicode"/>
        </w:rPr>
        <w:t>vorstellt, macht den dreidimensionalen Chemieunterricht online erreichbar. Und noch mehr: Lehrer, Schüler und Wissenschaftler sind eingeladen, die Unterrichtsinhalte mitzugestalten.</w:t>
      </w:r>
      <w:r w:rsidRPr="000C0F4A">
        <w:rPr>
          <w:rFonts w:cs="Lucida Sans Unicode"/>
          <w:sz w:val="20"/>
          <w:szCs w:val="20"/>
        </w:rPr>
        <w:t xml:space="preserve"> </w:t>
      </w:r>
    </w:p>
    <w:p w:rsidR="005D2A31" w:rsidRPr="000C0F4A" w:rsidRDefault="005D2A31" w:rsidP="005D2A31">
      <w:pPr>
        <w:autoSpaceDE w:val="0"/>
        <w:autoSpaceDN w:val="0"/>
        <w:rPr>
          <w:rFonts w:cs="Lucida Sans Unicode"/>
        </w:rPr>
      </w:pPr>
    </w:p>
    <w:p w:rsidR="005D2A31" w:rsidRPr="000C0F4A" w:rsidRDefault="005D2A31" w:rsidP="005D2A31">
      <w:pPr>
        <w:autoSpaceDE w:val="0"/>
        <w:autoSpaceDN w:val="0"/>
        <w:rPr>
          <w:rFonts w:cs="Lucida Sans Unicode"/>
        </w:rPr>
      </w:pPr>
      <w:r w:rsidRPr="000C0F4A">
        <w:rPr>
          <w:rFonts w:cs="Lucida Sans Unicode"/>
        </w:rPr>
        <w:t>Die Welt ist dreidimensional, die Chemie ist es auch. Davon konnten sich in den vergangenen Jahren alle Schüler, die Unterricht mit dem Evonik Cyber-Classroom hatten, überzeugen: Moleküle und Atome von allen Seiten betrachten, aufwändige Versuchsaufbauten mit chemischen Substanzen gefahrlos und schnell mit eigenen Augen sehen. Evonik ermöglichte eine neue Dimension im Chemieunterricht. Diese Möglichkeit steht mit dem in Tokio präsentierten Evonik Cyber-Classroom 2.0 nicht nur Schulen offen, nun sind alle Interessierten eingeladen, Inhalte mitzugestalten.</w:t>
      </w:r>
    </w:p>
    <w:p w:rsidR="005D2A31" w:rsidRPr="000C0F4A" w:rsidRDefault="005D2A31" w:rsidP="005D2A31">
      <w:pPr>
        <w:autoSpaceDE w:val="0"/>
        <w:autoSpaceDN w:val="0"/>
        <w:rPr>
          <w:rFonts w:cs="Lucida Sans Unicode"/>
        </w:rPr>
      </w:pPr>
    </w:p>
    <w:p w:rsidR="005D2A31" w:rsidRPr="000C0F4A" w:rsidRDefault="005D2A31" w:rsidP="005D2A31">
      <w:pPr>
        <w:autoSpaceDE w:val="0"/>
        <w:autoSpaceDN w:val="0"/>
        <w:rPr>
          <w:rFonts w:cs="Lucida Sans Unicode"/>
        </w:rPr>
      </w:pPr>
      <w:r w:rsidRPr="000C0F4A">
        <w:rPr>
          <w:rFonts w:cs="Lucida Sans Unicode"/>
        </w:rPr>
        <w:t>Markus König, Projektleiter bei Evonik, erläuterte auf der SCWS: „Waren in der Vergangenheit vor allem technische Hürden zu nehmen, gilt es heute, dreidimensionale Inhalte für alle onlinefähigen Plattformen hervorzubringen.“ Er betonte, dass dieser Arbeitsschritt einfach und intuitiv von jedem Internetanschluss aus passieren kann.</w:t>
      </w:r>
    </w:p>
    <w:p w:rsidR="005D2A31" w:rsidRPr="000C0F4A" w:rsidRDefault="005D2A31" w:rsidP="005D2A31">
      <w:pPr>
        <w:autoSpaceDE w:val="0"/>
        <w:autoSpaceDN w:val="0"/>
        <w:rPr>
          <w:rFonts w:cs="Lucida Sans Unicode"/>
        </w:rPr>
      </w:pPr>
    </w:p>
    <w:p w:rsidR="005D2A31" w:rsidRPr="000C0F4A" w:rsidRDefault="005D2A31" w:rsidP="005D2A31">
      <w:pPr>
        <w:autoSpaceDE w:val="0"/>
        <w:autoSpaceDN w:val="0"/>
        <w:rPr>
          <w:rFonts w:cs="Lucida Sans Unicode"/>
        </w:rPr>
      </w:pPr>
      <w:r w:rsidRPr="000C0F4A">
        <w:rPr>
          <w:rFonts w:cs="Lucida Sans Unicode"/>
        </w:rPr>
        <w:lastRenderedPageBreak/>
        <w:t>Die Idee dahinter: „Das Wissen der Welt nutzen“ – so bereits geschehen in den von Evonik in den letzten fünf Jahren geförderten Themenprojekten: Fachlehrer, Spezialisten aus dem Chemie-Umfeld und Schüler arbeiteten gemeinsam. Die neue Plattform ermöglicht es nun, online gemeinsam digitale Bildungsinhalte zu erstellen. Das macht die Nutzer zu Beteiligten und Mitentwicklern – Erlangung digitaler Medienkompetenz inklusive.</w:t>
      </w:r>
    </w:p>
    <w:p w:rsidR="005D2A31" w:rsidRPr="000C0F4A" w:rsidRDefault="005D2A31" w:rsidP="005D2A31">
      <w:pPr>
        <w:autoSpaceDE w:val="0"/>
        <w:autoSpaceDN w:val="0"/>
        <w:rPr>
          <w:rFonts w:cs="Lucida Sans Unicode"/>
        </w:rPr>
      </w:pPr>
    </w:p>
    <w:p w:rsidR="005D2A31" w:rsidRDefault="005D2A31" w:rsidP="005D2A31">
      <w:pPr>
        <w:autoSpaceDE w:val="0"/>
        <w:autoSpaceDN w:val="0"/>
        <w:rPr>
          <w:rFonts w:cs="Lucida Sans Unicode"/>
        </w:rPr>
      </w:pPr>
      <w:r w:rsidRPr="000C0F4A">
        <w:rPr>
          <w:rFonts w:cs="Lucida Sans Unicode"/>
        </w:rPr>
        <w:t>Die Formel dafür heißt „CyberDevTool“ – das steht für Cyber-Classroom Development Tool. Technisch betreut wird das Projekt durch die Imsimity GmbH, Erfinder des preisgekrönten Cyber-Classrooms. Der Zugang erfolgt über Standardtechnik wie handelsübliche 3-D-Monitore oder VR-Brillen sowie Controller von Spielekonsolen - damit nicht nur für den Klassenraum, sondern auch für die individuelle Nutzung am heimischen Rechner geeignet.</w:t>
      </w:r>
    </w:p>
    <w:p w:rsidR="005D2A31" w:rsidRPr="000C0F4A" w:rsidRDefault="005D2A31" w:rsidP="005D2A31">
      <w:pPr>
        <w:rPr>
          <w:rFonts w:cs="Lucida Sans Unicode"/>
        </w:rPr>
      </w:pPr>
    </w:p>
    <w:p w:rsidR="005D2A31" w:rsidRPr="000C0F4A" w:rsidRDefault="005D2A31" w:rsidP="005D2A31">
      <w:pPr>
        <w:autoSpaceDE w:val="0"/>
        <w:autoSpaceDN w:val="0"/>
        <w:rPr>
          <w:rFonts w:cs="Lucida Sans Unicode"/>
        </w:rPr>
      </w:pPr>
      <w:r w:rsidRPr="000C0F4A">
        <w:rPr>
          <w:rFonts w:cs="Lucida Sans Unicode"/>
        </w:rPr>
        <w:t xml:space="preserve">Evonik wird diese Lernplattform weltweit </w:t>
      </w:r>
      <w:r>
        <w:rPr>
          <w:rFonts w:cs="Lucida Sans Unicode"/>
        </w:rPr>
        <w:t>anbieten</w:t>
      </w:r>
      <w:r w:rsidRPr="000C0F4A">
        <w:rPr>
          <w:rFonts w:cs="Lucida Sans Unicode"/>
        </w:rPr>
        <w:t xml:space="preserve">, um für mehr Spaß an Naturwissenschaften in Partnerschulen des Unternehmens zu sorgen. Markus König ermunterte die Teilnehmer des SCWS2017 ihren persönlichen und kostenlosen Zugangscode aus dem Evonik-„Developer-Set“ für die Gestaltung neuer Themen einzusetzen. </w:t>
      </w:r>
    </w:p>
    <w:p w:rsidR="005D2A31" w:rsidRPr="000C0F4A" w:rsidRDefault="005D2A31" w:rsidP="005D2A31">
      <w:pPr>
        <w:autoSpaceDE w:val="0"/>
        <w:autoSpaceDN w:val="0"/>
        <w:rPr>
          <w:rFonts w:cs="Lucida Sans Unicode"/>
        </w:rPr>
      </w:pPr>
    </w:p>
    <w:p w:rsidR="005D2A31" w:rsidRPr="000C0F4A" w:rsidRDefault="005D2A31" w:rsidP="005D2A31">
      <w:pPr>
        <w:autoSpaceDE w:val="0"/>
        <w:autoSpaceDN w:val="0"/>
        <w:rPr>
          <w:rFonts w:cs="Lucida Sans Unicode"/>
        </w:rPr>
      </w:pPr>
      <w:r w:rsidRPr="000C0F4A">
        <w:rPr>
          <w:rFonts w:cs="Lucida Sans Unicode"/>
        </w:rPr>
        <w:t xml:space="preserve">Evonik selbst plant, diese Technik auch in den Bereichen Forschung und Entwicklung, Marketing und Vertrieb sowie Aus- und Weiterbildung zu verwenden. </w:t>
      </w:r>
    </w:p>
    <w:p w:rsidR="005D2A31" w:rsidRPr="000C0F4A" w:rsidRDefault="005D2A31" w:rsidP="005D2A31">
      <w:pPr>
        <w:autoSpaceDE w:val="0"/>
        <w:autoSpaceDN w:val="0"/>
        <w:rPr>
          <w:rFonts w:cs="Lucida Sans Unicode"/>
        </w:rPr>
      </w:pPr>
    </w:p>
    <w:p w:rsidR="005D2A31" w:rsidRPr="000C0F4A" w:rsidRDefault="005D2A31" w:rsidP="005D2A31">
      <w:pPr>
        <w:autoSpaceDE w:val="0"/>
        <w:autoSpaceDN w:val="0"/>
        <w:rPr>
          <w:rFonts w:cs="Lucida Sans Unicode"/>
        </w:rPr>
      </w:pPr>
      <w:r w:rsidRPr="000C0F4A">
        <w:rPr>
          <w:rFonts w:cs="Lucida Sans Unicode"/>
        </w:rPr>
        <w:t>Das Science Centre World Summit ist ein globales Treffen von Mitarbeiten von Wissenschaftszentren, Museen, Universitäten und Forschungsinstituten sowie Vertretern von Regierungen, der Wirtschaft, internationalen Institutionen, Nicht-Regierungs-Organisationen, Non-Profit-Organisationen und der Medien. Es findet alle drei Jahre statt. Etwa 500 Teilnehmer aus 50 Ländern nehmen teil.</w:t>
      </w:r>
    </w:p>
    <w:p w:rsidR="005D2A31" w:rsidRDefault="005D2A31" w:rsidP="005D2A31">
      <w:pPr>
        <w:autoSpaceDE w:val="0"/>
        <w:autoSpaceDN w:val="0"/>
        <w:rPr>
          <w:rFonts w:cs="Lucida Sans Unicode"/>
        </w:rPr>
      </w:pPr>
    </w:p>
    <w:p w:rsidR="005D2A31" w:rsidRPr="000C0F4A" w:rsidRDefault="005D2A31" w:rsidP="005D2A31">
      <w:pPr>
        <w:autoSpaceDE w:val="0"/>
        <w:autoSpaceDN w:val="0"/>
        <w:rPr>
          <w:rFonts w:cs="Lucida Sans Unicode"/>
        </w:rPr>
      </w:pPr>
      <w:bookmarkStart w:id="0" w:name="_GoBack"/>
      <w:bookmarkEnd w:id="0"/>
    </w:p>
    <w:p w:rsidR="005D2A31" w:rsidRPr="000C0F4A" w:rsidRDefault="005D2A31" w:rsidP="005D2A31">
      <w:pPr>
        <w:autoSpaceDE w:val="0"/>
        <w:autoSpaceDN w:val="0"/>
        <w:rPr>
          <w:rFonts w:cs="Lucida Sans Unicode"/>
        </w:rPr>
      </w:pPr>
      <w:r w:rsidRPr="000C0F4A">
        <w:rPr>
          <w:rFonts w:cs="Lucida Sans Unicode"/>
        </w:rPr>
        <w:t>www.evonik.de/cyber-classroom</w:t>
      </w:r>
    </w:p>
    <w:p w:rsidR="005D2A31" w:rsidRDefault="005D2A31">
      <w:pPr>
        <w:spacing w:line="240" w:lineRule="auto"/>
      </w:pPr>
      <w:r>
        <w:br w:type="page"/>
      </w:r>
    </w:p>
    <w:p w:rsidR="00042775" w:rsidRPr="00741901" w:rsidRDefault="00042775" w:rsidP="00042775">
      <w:pPr>
        <w:spacing w:line="220" w:lineRule="exact"/>
        <w:rPr>
          <w:rFonts w:cs="Lucida Sans Unicode"/>
          <w:b/>
          <w:bCs/>
          <w:color w:val="0D0D0D"/>
          <w:sz w:val="18"/>
          <w:szCs w:val="18"/>
        </w:rPr>
      </w:pPr>
      <w:r w:rsidRPr="00741901">
        <w:rPr>
          <w:rFonts w:cs="Lucida Sans Unicode"/>
          <w:b/>
          <w:bCs/>
          <w:color w:val="0D0D0D"/>
          <w:sz w:val="18"/>
          <w:szCs w:val="18"/>
        </w:rPr>
        <w:lastRenderedPageBreak/>
        <w:t>Informationen zum Konzern</w:t>
      </w:r>
    </w:p>
    <w:p w:rsidR="00042775" w:rsidRPr="00741901" w:rsidRDefault="00042775" w:rsidP="00042775">
      <w:pPr>
        <w:spacing w:line="220" w:lineRule="exact"/>
        <w:rPr>
          <w:rFonts w:cs="Lucida Sans Unicode"/>
          <w:sz w:val="18"/>
          <w:szCs w:val="18"/>
        </w:rPr>
      </w:pPr>
      <w:r w:rsidRPr="00741901">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sidR="00EE2168">
        <w:rPr>
          <w:rFonts w:cs="Lucida Sans Unicode"/>
          <w:sz w:val="18"/>
          <w:szCs w:val="18"/>
        </w:rPr>
        <w:t>6</w:t>
      </w:r>
      <w:r w:rsidRPr="00741901">
        <w:rPr>
          <w:rFonts w:cs="Lucida Sans Unicode"/>
          <w:sz w:val="18"/>
          <w:szCs w:val="18"/>
        </w:rPr>
        <w:t xml:space="preserve">.000 Mitarbeitern in über 100 Ländern der Welt aktiv und profitiert besonders von seiner Kundennähe und seinen führenden Marktpositionen. Im Geschäftsjahr 2016 erwirtschaftete das Unternehmen bei einem Umsatz von 12,7 Mrd. </w:t>
      </w:r>
      <w:r w:rsidRPr="00042775">
        <w:rPr>
          <w:rFonts w:cs="Lucida Sans Unicode"/>
          <w:sz w:val="18"/>
          <w:szCs w:val="18"/>
        </w:rPr>
        <w:t>Euro einen Gewinn (bereinigtes EBITDA) von 2,165 Mrd. Euro.</w:t>
      </w:r>
    </w:p>
    <w:p w:rsidR="00A82F9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E16E6">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E16E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E16E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E16E6">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7876276"/>
    <w:multiLevelType w:val="hybridMultilevel"/>
    <w:tmpl w:val="4E72FC6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B10"/>
    <w:rsid w:val="00007459"/>
    <w:rsid w:val="00035360"/>
    <w:rsid w:val="00042775"/>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471E3"/>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D2A31"/>
    <w:rsid w:val="005E0397"/>
    <w:rsid w:val="005E799F"/>
    <w:rsid w:val="005F234C"/>
    <w:rsid w:val="005F50D9"/>
    <w:rsid w:val="00605C02"/>
    <w:rsid w:val="00606A38"/>
    <w:rsid w:val="006107DD"/>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C5890"/>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83C00"/>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B41AF"/>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16E6"/>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1C4C"/>
    <w:rsid w:val="00E120CF"/>
    <w:rsid w:val="00E13506"/>
    <w:rsid w:val="00E172A1"/>
    <w:rsid w:val="00E363F0"/>
    <w:rsid w:val="00E430EA"/>
    <w:rsid w:val="00E44B62"/>
    <w:rsid w:val="00E67709"/>
    <w:rsid w:val="00E8576B"/>
    <w:rsid w:val="00E97290"/>
    <w:rsid w:val="00EB0C3E"/>
    <w:rsid w:val="00EC012C"/>
    <w:rsid w:val="00EC2C4D"/>
    <w:rsid w:val="00EE2168"/>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2A31"/>
    <w:pPr>
      <w:spacing w:line="240" w:lineRule="auto"/>
      <w:ind w:left="720"/>
      <w:contextualSpacing/>
    </w:pPr>
    <w:rPr>
      <w:rFonts w:ascii="Calibri" w:eastAsiaTheme="minorHAns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9723B34E</Template>
  <TotalTime>0</TotalTime>
  <Pages>3</Pages>
  <Words>681</Words>
  <Characters>4778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5449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2017-11-15T12:03:00Z</cp:lastPrinted>
  <dcterms:created xsi:type="dcterms:W3CDTF">2017-11-15T11:55:00Z</dcterms:created>
  <dcterms:modified xsi:type="dcterms:W3CDTF">2017-11-15T12:04:00Z</dcterms:modified>
</cp:coreProperties>
</file>