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8B525D4" w14:textId="77777777" w:rsidTr="002159BA">
        <w:trPr>
          <w:trHeight w:val="851"/>
        </w:trPr>
        <w:tc>
          <w:tcPr>
            <w:tcW w:w="2552" w:type="dxa"/>
            <w:shd w:val="clear" w:color="auto" w:fill="auto"/>
          </w:tcPr>
          <w:p w14:paraId="1C0E211E" w14:textId="176FB3A0" w:rsidR="000B1B97" w:rsidRPr="0047761E" w:rsidRDefault="0023060D" w:rsidP="000B1B97">
            <w:pPr>
              <w:pStyle w:val="M8"/>
              <w:framePr w:wrap="auto" w:vAnchor="margin" w:hAnchor="text" w:xAlign="left" w:yAlign="inline"/>
              <w:suppressOverlap w:val="0"/>
              <w:rPr>
                <w:sz w:val="18"/>
                <w:szCs w:val="18"/>
              </w:rPr>
            </w:pPr>
            <w:r>
              <w:rPr>
                <w:sz w:val="18"/>
                <w:szCs w:val="18"/>
              </w:rPr>
              <w:t>13</w:t>
            </w:r>
            <w:r w:rsidR="006F2F62">
              <w:rPr>
                <w:sz w:val="18"/>
                <w:szCs w:val="18"/>
              </w:rPr>
              <w:t xml:space="preserve">. </w:t>
            </w:r>
            <w:r w:rsidR="007D2685">
              <w:rPr>
                <w:sz w:val="18"/>
                <w:szCs w:val="18"/>
              </w:rPr>
              <w:t>April 2018</w:t>
            </w:r>
          </w:p>
          <w:p w14:paraId="65194447" w14:textId="77777777" w:rsidR="000B1B97" w:rsidRDefault="000B1B97" w:rsidP="000B1B97">
            <w:pPr>
              <w:pStyle w:val="M8"/>
              <w:framePr w:wrap="auto" w:vAnchor="margin" w:hAnchor="text" w:xAlign="left" w:yAlign="inline"/>
              <w:suppressOverlap w:val="0"/>
              <w:rPr>
                <w:b/>
              </w:rPr>
            </w:pPr>
          </w:p>
          <w:p w14:paraId="155D4378" w14:textId="77777777" w:rsidR="000B1B97" w:rsidRDefault="000B1B97" w:rsidP="000B1B97">
            <w:pPr>
              <w:pStyle w:val="M8"/>
              <w:framePr w:wrap="auto" w:vAnchor="margin" w:hAnchor="text" w:xAlign="left" w:yAlign="inline"/>
              <w:suppressOverlap w:val="0"/>
              <w:rPr>
                <w:b/>
              </w:rPr>
            </w:pPr>
          </w:p>
          <w:p w14:paraId="35F206BF" w14:textId="77777777" w:rsidR="00136078" w:rsidRPr="00136078" w:rsidRDefault="000B1B97" w:rsidP="00136078">
            <w:pPr>
              <w:pStyle w:val="M8"/>
              <w:framePr w:wrap="auto" w:vAnchor="margin" w:hAnchor="text" w:xAlign="left" w:yAlign="inline"/>
              <w:suppressOverlap w:val="0"/>
              <w:rPr>
                <w:b/>
              </w:rPr>
            </w:pPr>
            <w:r w:rsidRPr="001F2C0A">
              <w:rPr>
                <w:b/>
              </w:rPr>
              <w:t>Ansprechpartn</w:t>
            </w:r>
            <w:r w:rsidR="00136078">
              <w:rPr>
                <w:b/>
              </w:rPr>
              <w:t xml:space="preserve">er </w:t>
            </w:r>
            <w:r w:rsidR="00136078">
              <w:rPr>
                <w:b/>
              </w:rPr>
              <w:br/>
            </w:r>
            <w:r w:rsidR="00136078" w:rsidRPr="00136078">
              <w:rPr>
                <w:b/>
              </w:rPr>
              <w:t>Silke Linneweber</w:t>
            </w:r>
          </w:p>
          <w:p w14:paraId="20F9910D" w14:textId="77777777" w:rsidR="000B1B97" w:rsidRPr="00136078" w:rsidRDefault="00136078" w:rsidP="00136078">
            <w:pPr>
              <w:pStyle w:val="M8"/>
              <w:framePr w:wrap="auto" w:vAnchor="margin" w:hAnchor="text" w:xAlign="left" w:yAlign="inline"/>
              <w:suppressOverlap w:val="0"/>
            </w:pPr>
            <w:r w:rsidRPr="00136078">
              <w:t>Externe Kommunikation</w:t>
            </w:r>
          </w:p>
          <w:p w14:paraId="213E5406" w14:textId="77777777" w:rsidR="000B1B97" w:rsidRDefault="00697554" w:rsidP="00136078">
            <w:pPr>
              <w:pStyle w:val="M8"/>
              <w:framePr w:wrap="auto" w:vAnchor="margin" w:hAnchor="text" w:xAlign="left" w:yAlign="inline"/>
              <w:suppressOverlap w:val="0"/>
            </w:pPr>
            <w:r>
              <w:t xml:space="preserve">Telefon +49 </w:t>
            </w:r>
            <w:r w:rsidR="00136078">
              <w:t xml:space="preserve">201 </w:t>
            </w:r>
            <w:r w:rsidR="00136078" w:rsidRPr="00136078">
              <w:t>177-3389</w:t>
            </w:r>
            <w:r w:rsidR="000B1B97">
              <w:t xml:space="preserve"> </w:t>
            </w:r>
          </w:p>
          <w:p w14:paraId="6F2A3BC6" w14:textId="77777777" w:rsidR="000B1B97" w:rsidRDefault="000B1B97" w:rsidP="000B1B97">
            <w:pPr>
              <w:pStyle w:val="M10"/>
              <w:framePr w:wrap="auto" w:vAnchor="margin" w:hAnchor="text" w:xAlign="left" w:yAlign="inline"/>
              <w:suppressOverlap w:val="0"/>
            </w:pPr>
            <w:proofErr w:type="spellStart"/>
            <w:r>
              <w:t>T</w:t>
            </w:r>
            <w:r w:rsidR="00697554">
              <w:t>elefax</w:t>
            </w:r>
            <w:proofErr w:type="spellEnd"/>
            <w:r w:rsidR="00697554">
              <w:t xml:space="preserve"> +49 </w:t>
            </w:r>
            <w:r w:rsidR="00136078" w:rsidRPr="00136078">
              <w:t>201 177-3053</w:t>
            </w:r>
          </w:p>
          <w:p w14:paraId="424413B7" w14:textId="77777777" w:rsidR="000B1B97" w:rsidRDefault="00136078" w:rsidP="00136078">
            <w:pPr>
              <w:pStyle w:val="M10"/>
              <w:framePr w:wrap="auto" w:vAnchor="margin" w:hAnchor="text" w:xAlign="left" w:yAlign="inline"/>
              <w:suppressOverlap w:val="0"/>
            </w:pPr>
            <w:r w:rsidRPr="00136078">
              <w:t>silke.linneweber@evonik.com</w:t>
            </w:r>
          </w:p>
        </w:tc>
      </w:tr>
      <w:tr w:rsidR="000B1B97" w:rsidRPr="00344D49" w14:paraId="35E5D9ED" w14:textId="77777777" w:rsidTr="002159BA">
        <w:trPr>
          <w:trHeight w:val="851"/>
        </w:trPr>
        <w:tc>
          <w:tcPr>
            <w:tcW w:w="2552" w:type="dxa"/>
            <w:shd w:val="clear" w:color="auto" w:fill="auto"/>
          </w:tcPr>
          <w:p w14:paraId="68790164" w14:textId="77777777" w:rsidR="000B1B97" w:rsidRDefault="000B1B97" w:rsidP="000B1B97">
            <w:pPr>
              <w:pStyle w:val="M1"/>
              <w:framePr w:wrap="auto" w:vAnchor="margin" w:hAnchor="text" w:xAlign="left" w:yAlign="inline"/>
              <w:suppressOverlap w:val="0"/>
            </w:pPr>
          </w:p>
          <w:p w14:paraId="05374F32" w14:textId="77777777" w:rsidR="000B1B97" w:rsidRDefault="000B1B97" w:rsidP="006B62EA">
            <w:pPr>
              <w:pStyle w:val="M10"/>
              <w:framePr w:wrap="auto" w:vAnchor="margin" w:hAnchor="text" w:xAlign="left" w:yAlign="inline"/>
              <w:suppressOverlap w:val="0"/>
            </w:pPr>
          </w:p>
        </w:tc>
      </w:tr>
    </w:tbl>
    <w:p w14:paraId="0F23B431" w14:textId="77777777" w:rsidR="00C10A51" w:rsidRDefault="00C10A51" w:rsidP="00C10A51">
      <w:pPr>
        <w:framePr w:w="2659" w:wrap="around" w:vAnchor="page" w:hAnchor="page" w:x="8971" w:y="12691" w:anchorLock="1"/>
        <w:spacing w:line="180" w:lineRule="exact"/>
        <w:rPr>
          <w:noProof/>
          <w:sz w:val="13"/>
          <w:szCs w:val="13"/>
        </w:rPr>
      </w:pPr>
      <w:r>
        <w:rPr>
          <w:b/>
          <w:noProof/>
          <w:sz w:val="13"/>
          <w:szCs w:val="13"/>
        </w:rPr>
        <w:t>Evonik Industries AG</w:t>
      </w:r>
    </w:p>
    <w:p w14:paraId="67C47F9C"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Rellinghauser Straße 1-11</w:t>
      </w:r>
    </w:p>
    <w:p w14:paraId="78608346"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45128 Essen</w:t>
      </w:r>
    </w:p>
    <w:p w14:paraId="2998FB15"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Telefon +49 201 177-01</w:t>
      </w:r>
    </w:p>
    <w:p w14:paraId="6CE528C5"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Telefax +49 201 177-3475</w:t>
      </w:r>
    </w:p>
    <w:p w14:paraId="2E5A0D19"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www.evonik.de</w:t>
      </w:r>
    </w:p>
    <w:p w14:paraId="4FB5318D" w14:textId="77777777" w:rsidR="00C10A51" w:rsidRDefault="00C10A51" w:rsidP="00C10A51">
      <w:pPr>
        <w:framePr w:w="2659" w:wrap="around" w:vAnchor="page" w:hAnchor="page" w:x="8971" w:y="12691" w:anchorLock="1"/>
        <w:spacing w:line="180" w:lineRule="exact"/>
        <w:rPr>
          <w:noProof/>
          <w:sz w:val="13"/>
          <w:szCs w:val="13"/>
        </w:rPr>
      </w:pPr>
    </w:p>
    <w:p w14:paraId="753AD446" w14:textId="77777777" w:rsidR="00C10A51" w:rsidRDefault="00C10A51" w:rsidP="00C10A51">
      <w:pPr>
        <w:framePr w:w="2659" w:wrap="around" w:vAnchor="page" w:hAnchor="page" w:x="8971" w:y="12691" w:anchorLock="1"/>
        <w:spacing w:line="180" w:lineRule="exact"/>
        <w:rPr>
          <w:noProof/>
          <w:sz w:val="13"/>
          <w:szCs w:val="13"/>
        </w:rPr>
      </w:pPr>
      <w:r>
        <w:rPr>
          <w:b/>
          <w:noProof/>
          <w:sz w:val="13"/>
          <w:szCs w:val="13"/>
        </w:rPr>
        <w:t>Aufsichtsrat</w:t>
      </w:r>
    </w:p>
    <w:p w14:paraId="6CEE6A67"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Dr. Werner Müller, Vorsitzender</w:t>
      </w:r>
    </w:p>
    <w:p w14:paraId="1174DDB1" w14:textId="77777777" w:rsidR="00C10A51" w:rsidRPr="00A93791" w:rsidRDefault="00C10A51" w:rsidP="00C10A51">
      <w:pPr>
        <w:framePr w:w="2659" w:wrap="around" w:vAnchor="page" w:hAnchor="page" w:x="8971" w:y="12691" w:anchorLock="1"/>
        <w:spacing w:line="180" w:lineRule="exact"/>
        <w:rPr>
          <w:noProof/>
          <w:sz w:val="13"/>
          <w:szCs w:val="13"/>
        </w:rPr>
      </w:pPr>
      <w:r w:rsidRPr="00A93791">
        <w:rPr>
          <w:b/>
          <w:noProof/>
          <w:sz w:val="13"/>
          <w:szCs w:val="13"/>
        </w:rPr>
        <w:t>Vorstand</w:t>
      </w:r>
    </w:p>
    <w:p w14:paraId="4B6994E9"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Christian Kullmann</w:t>
      </w:r>
      <w:r w:rsidRPr="00A93791">
        <w:rPr>
          <w:noProof/>
          <w:sz w:val="13"/>
          <w:szCs w:val="13"/>
        </w:rPr>
        <w:t>, Vorsitzender</w:t>
      </w:r>
    </w:p>
    <w:p w14:paraId="2C827EAB" w14:textId="77777777" w:rsidR="00C10A51" w:rsidRPr="00A93791" w:rsidRDefault="00C10A51" w:rsidP="00C10A51">
      <w:pPr>
        <w:framePr w:w="2659" w:wrap="around" w:vAnchor="page" w:hAnchor="page" w:x="8971" w:y="12691" w:anchorLock="1"/>
        <w:spacing w:line="180" w:lineRule="exact"/>
        <w:rPr>
          <w:noProof/>
          <w:sz w:val="13"/>
          <w:szCs w:val="13"/>
        </w:rPr>
      </w:pPr>
      <w:r>
        <w:rPr>
          <w:noProof/>
          <w:sz w:val="13"/>
          <w:szCs w:val="13"/>
        </w:rPr>
        <w:t>Dr. Harald Schwager, Stellv. Vorsitzender</w:t>
      </w:r>
    </w:p>
    <w:p w14:paraId="25423FAA" w14:textId="77777777" w:rsidR="00C10A51" w:rsidRPr="00A93791" w:rsidRDefault="00C10A51" w:rsidP="00C10A51">
      <w:pPr>
        <w:framePr w:w="2659" w:wrap="around" w:vAnchor="page" w:hAnchor="page" w:x="8971" w:y="12691" w:anchorLock="1"/>
        <w:spacing w:line="180" w:lineRule="exact"/>
        <w:rPr>
          <w:noProof/>
          <w:sz w:val="13"/>
          <w:szCs w:val="13"/>
        </w:rPr>
      </w:pPr>
      <w:r w:rsidRPr="00A93791">
        <w:rPr>
          <w:noProof/>
          <w:sz w:val="13"/>
          <w:szCs w:val="13"/>
        </w:rPr>
        <w:t>Thomas Wessel</w:t>
      </w:r>
    </w:p>
    <w:p w14:paraId="7991128E" w14:textId="77777777" w:rsidR="00C10A51" w:rsidRPr="00A93791" w:rsidRDefault="00C10A51" w:rsidP="00C10A51">
      <w:pPr>
        <w:framePr w:w="2659" w:wrap="around" w:vAnchor="page" w:hAnchor="page" w:x="8971" w:y="12691" w:anchorLock="1"/>
        <w:spacing w:line="180" w:lineRule="exact"/>
        <w:rPr>
          <w:noProof/>
          <w:sz w:val="13"/>
          <w:szCs w:val="13"/>
        </w:rPr>
      </w:pPr>
      <w:r w:rsidRPr="00A93791">
        <w:rPr>
          <w:noProof/>
          <w:sz w:val="13"/>
          <w:szCs w:val="13"/>
        </w:rPr>
        <w:t>Ute Wolf</w:t>
      </w:r>
    </w:p>
    <w:p w14:paraId="4D81BB76" w14:textId="77777777" w:rsidR="00C10A51" w:rsidRDefault="00C10A51" w:rsidP="00C10A51">
      <w:pPr>
        <w:framePr w:w="2659" w:wrap="around" w:vAnchor="page" w:hAnchor="page" w:x="8971" w:y="12691" w:anchorLock="1"/>
        <w:spacing w:line="180" w:lineRule="exact"/>
        <w:rPr>
          <w:noProof/>
          <w:sz w:val="13"/>
          <w:szCs w:val="13"/>
        </w:rPr>
      </w:pPr>
    </w:p>
    <w:p w14:paraId="05016AAC"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Sitz der Gesellschaft ist Essen</w:t>
      </w:r>
    </w:p>
    <w:p w14:paraId="226602EE" w14:textId="77777777" w:rsidR="00C10A51" w:rsidRDefault="00C10A51" w:rsidP="00C10A51">
      <w:pPr>
        <w:framePr w:w="2659" w:wrap="around" w:vAnchor="page" w:hAnchor="page" w:x="8971" w:y="12691" w:anchorLock="1"/>
        <w:spacing w:line="180" w:lineRule="exact"/>
        <w:rPr>
          <w:noProof/>
          <w:sz w:val="13"/>
          <w:szCs w:val="13"/>
        </w:rPr>
      </w:pPr>
      <w:r>
        <w:rPr>
          <w:noProof/>
          <w:sz w:val="13"/>
          <w:szCs w:val="13"/>
        </w:rPr>
        <w:t>Registergericht Amtsgericht Essen</w:t>
      </w:r>
    </w:p>
    <w:p w14:paraId="1F2C0DEB" w14:textId="4E0CE4A3" w:rsidR="00C10A51" w:rsidRDefault="00C10A51" w:rsidP="00C10A51">
      <w:pPr>
        <w:framePr w:w="2659" w:wrap="around" w:vAnchor="page" w:hAnchor="page" w:x="8971" w:y="12691" w:anchorLock="1"/>
        <w:spacing w:line="180" w:lineRule="exact"/>
        <w:rPr>
          <w:noProof/>
          <w:sz w:val="13"/>
          <w:szCs w:val="13"/>
        </w:rPr>
      </w:pPr>
      <w:r>
        <w:rPr>
          <w:noProof/>
          <w:sz w:val="13"/>
          <w:szCs w:val="13"/>
        </w:rPr>
        <w:t>Handelsregister B 19474</w:t>
      </w:r>
    </w:p>
    <w:p w14:paraId="70FF3A08" w14:textId="5FAC1CDA" w:rsidR="0084389E" w:rsidRDefault="000F5B9D" w:rsidP="00C10A51">
      <w:pPr>
        <w:pStyle w:val="Titel"/>
      </w:pPr>
      <w:r>
        <w:t>Mit Familienbewusstsein gegen Fachkräftemangel</w:t>
      </w:r>
      <w:r w:rsidR="00B3435B">
        <w:t xml:space="preserve"> </w:t>
      </w:r>
    </w:p>
    <w:p w14:paraId="621A66B7" w14:textId="77777777" w:rsidR="00516FFF" w:rsidRDefault="00516FFF" w:rsidP="006B62EA">
      <w:pPr>
        <w:rPr>
          <w:rFonts w:cs="Arial"/>
          <w:b/>
          <w:bCs/>
          <w:kern w:val="28"/>
          <w:sz w:val="24"/>
          <w:szCs w:val="32"/>
        </w:rPr>
      </w:pPr>
    </w:p>
    <w:p w14:paraId="1F11268C" w14:textId="2795A36E" w:rsidR="00B3435B" w:rsidRPr="007614DC" w:rsidRDefault="00516FFF" w:rsidP="00B3435B">
      <w:pPr>
        <w:rPr>
          <w:rFonts w:cs="Arial"/>
          <w:bCs/>
          <w:kern w:val="28"/>
          <w:szCs w:val="22"/>
        </w:rPr>
      </w:pPr>
      <w:r w:rsidRPr="007614DC">
        <w:rPr>
          <w:rFonts w:cs="Arial"/>
          <w:bCs/>
          <w:kern w:val="28"/>
          <w:szCs w:val="22"/>
        </w:rPr>
        <w:t>Mit einer Personalpolitik, die Mitarbeitern die Vereinbarkeit von Beruf und Familie ermöglicht, können Unternehmen Fachkräfte gewinnen und binden. D</w:t>
      </w:r>
      <w:r w:rsidR="00A50A40" w:rsidRPr="007614DC">
        <w:rPr>
          <w:rFonts w:cs="Arial"/>
          <w:bCs/>
          <w:kern w:val="28"/>
          <w:szCs w:val="22"/>
        </w:rPr>
        <w:t>abei gilt</w:t>
      </w:r>
      <w:r w:rsidRPr="007614DC">
        <w:rPr>
          <w:rFonts w:cs="Arial"/>
          <w:bCs/>
          <w:kern w:val="28"/>
          <w:szCs w:val="22"/>
        </w:rPr>
        <w:t>: Väter benötigen andere Leistungen als Mütter. Maßnahmen für Eltern von kleinen Kindern helfen Eltern von Schulkindern nicht unbedingt weiter. So lautet eines der E</w:t>
      </w:r>
      <w:r w:rsidR="00B3435B" w:rsidRPr="007614DC">
        <w:rPr>
          <w:rFonts w:cs="Arial"/>
          <w:bCs/>
          <w:kern w:val="28"/>
          <w:szCs w:val="22"/>
        </w:rPr>
        <w:t>rgebnisse des Busin</w:t>
      </w:r>
      <w:r w:rsidRPr="007614DC">
        <w:rPr>
          <w:rFonts w:cs="Arial"/>
          <w:bCs/>
          <w:kern w:val="28"/>
          <w:szCs w:val="22"/>
        </w:rPr>
        <w:t xml:space="preserve">ess-Talk „Familienbewusstsein im Betrieb – mit Vereinbarkeit zum Erfolg“ bei Evonik in Essen. </w:t>
      </w:r>
      <w:r w:rsidR="00B3435B" w:rsidRPr="007614DC">
        <w:rPr>
          <w:rFonts w:cs="Arial"/>
          <w:bCs/>
          <w:kern w:val="28"/>
          <w:szCs w:val="22"/>
        </w:rPr>
        <w:t xml:space="preserve">„Bei Evonik ist Familienorientierung Teil der Unternehmenskultur. </w:t>
      </w:r>
      <w:r w:rsidR="00930619" w:rsidRPr="007614DC">
        <w:rPr>
          <w:rFonts w:cs="Arial"/>
          <w:bCs/>
          <w:kern w:val="28"/>
          <w:szCs w:val="22"/>
        </w:rPr>
        <w:t xml:space="preserve">Wir wollen </w:t>
      </w:r>
      <w:r w:rsidR="00B3435B" w:rsidRPr="007614DC">
        <w:rPr>
          <w:rFonts w:cs="Arial"/>
          <w:bCs/>
          <w:kern w:val="28"/>
          <w:szCs w:val="22"/>
        </w:rPr>
        <w:t>Mitarbeitern einen at</w:t>
      </w:r>
      <w:r w:rsidR="00930619" w:rsidRPr="007614DC">
        <w:rPr>
          <w:rFonts w:cs="Arial"/>
          <w:bCs/>
          <w:kern w:val="28"/>
          <w:szCs w:val="22"/>
        </w:rPr>
        <w:t>t</w:t>
      </w:r>
      <w:r w:rsidR="00B3435B" w:rsidRPr="007614DC">
        <w:rPr>
          <w:rFonts w:cs="Arial"/>
          <w:bCs/>
          <w:kern w:val="28"/>
          <w:szCs w:val="22"/>
        </w:rPr>
        <w:t>ra</w:t>
      </w:r>
      <w:r w:rsidR="00930619" w:rsidRPr="007614DC">
        <w:rPr>
          <w:rFonts w:cs="Arial"/>
          <w:bCs/>
          <w:kern w:val="28"/>
          <w:szCs w:val="22"/>
        </w:rPr>
        <w:t>ktiven Arbeitsplatz</w:t>
      </w:r>
      <w:r w:rsidR="00B3435B" w:rsidRPr="007614DC">
        <w:rPr>
          <w:rFonts w:cs="Arial"/>
          <w:bCs/>
          <w:kern w:val="28"/>
          <w:szCs w:val="22"/>
        </w:rPr>
        <w:t xml:space="preserve"> bieten u</w:t>
      </w:r>
      <w:r w:rsidR="00930619" w:rsidRPr="007614DC">
        <w:rPr>
          <w:rFonts w:cs="Arial"/>
          <w:bCs/>
          <w:kern w:val="28"/>
          <w:szCs w:val="22"/>
        </w:rPr>
        <w:t xml:space="preserve">nd sie an uns </w:t>
      </w:r>
      <w:r w:rsidR="00B3435B" w:rsidRPr="007614DC">
        <w:rPr>
          <w:rFonts w:cs="Arial"/>
          <w:bCs/>
          <w:kern w:val="28"/>
          <w:szCs w:val="22"/>
        </w:rPr>
        <w:t xml:space="preserve">binden“, betonte Thomas Wessel, Personalvorstand und Arbeitsdirektor von Evonik. </w:t>
      </w:r>
    </w:p>
    <w:p w14:paraId="202D9298" w14:textId="77777777" w:rsidR="00A9105D" w:rsidRPr="007614DC" w:rsidRDefault="00A9105D" w:rsidP="006B62EA">
      <w:pPr>
        <w:rPr>
          <w:rFonts w:cs="Arial"/>
          <w:bCs/>
          <w:kern w:val="28"/>
          <w:szCs w:val="22"/>
        </w:rPr>
      </w:pPr>
    </w:p>
    <w:p w14:paraId="3D18B5CC" w14:textId="606BEDFB" w:rsidR="00B3435B" w:rsidRPr="007614DC" w:rsidRDefault="00B3435B" w:rsidP="006B62EA">
      <w:pPr>
        <w:rPr>
          <w:rFonts w:cs="Arial"/>
          <w:bCs/>
          <w:kern w:val="28"/>
          <w:szCs w:val="22"/>
        </w:rPr>
      </w:pPr>
      <w:r w:rsidRPr="007614DC">
        <w:rPr>
          <w:rFonts w:cs="Arial"/>
          <w:bCs/>
          <w:kern w:val="28"/>
          <w:szCs w:val="22"/>
        </w:rPr>
        <w:t xml:space="preserve">Wessel diskutierte beim Business-Talk mit </w:t>
      </w:r>
      <w:r w:rsidR="009C7B44">
        <w:rPr>
          <w:rFonts w:cs="Arial"/>
          <w:bCs/>
          <w:kern w:val="28"/>
          <w:szCs w:val="22"/>
        </w:rPr>
        <w:br/>
      </w:r>
      <w:r w:rsidR="00A359D5" w:rsidRPr="007614DC">
        <w:rPr>
          <w:rFonts w:cs="Arial"/>
          <w:bCs/>
          <w:kern w:val="28"/>
          <w:szCs w:val="22"/>
        </w:rPr>
        <w:t xml:space="preserve">Dr. </w:t>
      </w:r>
      <w:r w:rsidR="00912C14" w:rsidRPr="007614DC">
        <w:rPr>
          <w:rFonts w:cs="Arial"/>
          <w:bCs/>
          <w:kern w:val="28"/>
          <w:szCs w:val="22"/>
        </w:rPr>
        <w:t xml:space="preserve">Joachim </w:t>
      </w:r>
      <w:proofErr w:type="spellStart"/>
      <w:r w:rsidR="00912C14" w:rsidRPr="007614DC">
        <w:rPr>
          <w:rFonts w:cs="Arial"/>
          <w:bCs/>
          <w:kern w:val="28"/>
          <w:szCs w:val="22"/>
        </w:rPr>
        <w:t>S</w:t>
      </w:r>
      <w:r w:rsidR="00C823A6" w:rsidRPr="007614DC">
        <w:rPr>
          <w:rFonts w:cs="Arial"/>
          <w:bCs/>
          <w:kern w:val="28"/>
          <w:szCs w:val="22"/>
        </w:rPr>
        <w:t>t</w:t>
      </w:r>
      <w:r w:rsidR="00516FFF" w:rsidRPr="007614DC">
        <w:rPr>
          <w:rFonts w:cs="Arial"/>
          <w:bCs/>
          <w:kern w:val="28"/>
          <w:szCs w:val="22"/>
        </w:rPr>
        <w:t>amp</w:t>
      </w:r>
      <w:proofErr w:type="spellEnd"/>
      <w:r w:rsidR="006815FF" w:rsidRPr="007614DC">
        <w:rPr>
          <w:rFonts w:cs="Arial"/>
          <w:bCs/>
          <w:kern w:val="28"/>
          <w:szCs w:val="22"/>
        </w:rPr>
        <w:t xml:space="preserve"> (FDP)</w:t>
      </w:r>
      <w:r w:rsidR="00516FFF" w:rsidRPr="007614DC">
        <w:rPr>
          <w:rFonts w:cs="Arial"/>
          <w:bCs/>
          <w:kern w:val="28"/>
          <w:szCs w:val="22"/>
        </w:rPr>
        <w:t xml:space="preserve">, stellvertretender </w:t>
      </w:r>
      <w:r w:rsidR="002658D2" w:rsidRPr="007614DC">
        <w:rPr>
          <w:rFonts w:cs="Arial"/>
          <w:bCs/>
          <w:kern w:val="28"/>
          <w:szCs w:val="22"/>
        </w:rPr>
        <w:t>NRW-</w:t>
      </w:r>
      <w:r w:rsidR="00516FFF" w:rsidRPr="007614DC">
        <w:rPr>
          <w:rFonts w:cs="Arial"/>
          <w:bCs/>
          <w:kern w:val="28"/>
          <w:szCs w:val="22"/>
        </w:rPr>
        <w:t xml:space="preserve">Ministerpräsident und nordrhein-westfälischer </w:t>
      </w:r>
      <w:r w:rsidR="00912C14" w:rsidRPr="007614DC">
        <w:rPr>
          <w:rFonts w:cs="Arial"/>
          <w:bCs/>
          <w:kern w:val="28"/>
          <w:szCs w:val="22"/>
        </w:rPr>
        <w:t>Familien</w:t>
      </w:r>
      <w:r w:rsidR="00516FFF" w:rsidRPr="007614DC">
        <w:rPr>
          <w:rFonts w:cs="Arial"/>
          <w:bCs/>
          <w:kern w:val="28"/>
          <w:szCs w:val="22"/>
        </w:rPr>
        <w:t xml:space="preserve">minister, </w:t>
      </w:r>
      <w:r w:rsidR="001977EA" w:rsidRPr="007614DC">
        <w:rPr>
          <w:rFonts w:cs="Arial"/>
          <w:bCs/>
          <w:kern w:val="28"/>
          <w:szCs w:val="22"/>
        </w:rPr>
        <w:t>Vertretern der regionalen</w:t>
      </w:r>
      <w:r w:rsidR="00516FFF" w:rsidRPr="007614DC">
        <w:rPr>
          <w:rFonts w:cs="Arial"/>
          <w:bCs/>
          <w:kern w:val="28"/>
          <w:szCs w:val="22"/>
        </w:rPr>
        <w:t xml:space="preserve"> Wirtschaft und weiteren Stakeholdern. </w:t>
      </w:r>
      <w:r w:rsidR="00133051" w:rsidRPr="00133051">
        <w:rPr>
          <w:rFonts w:cs="Arial"/>
          <w:bCs/>
          <w:kern w:val="28"/>
          <w:szCs w:val="22"/>
        </w:rPr>
        <w:t xml:space="preserve">„Der Wirtschaftsstandort Nordrhein-Westfalen steht vor großen Herausforderungen des demografischen und digitalen Wandels. Grundvoraussetzung für eine starke Wirtschaft sind motivierte Fachkräfte. Um die Fachkräftelücke zu schließen, müssen Potenziale – gerade auch die gut ausgebildeter Mütter – besser genutzt werden. In eine gute Vereinbarkeit von Familie und Beruf zu investieren, lohnt sich, familienpolitisch und wirtschaftlich“, sagte Familienminister </w:t>
      </w:r>
      <w:proofErr w:type="spellStart"/>
      <w:r w:rsidR="00133051" w:rsidRPr="00133051">
        <w:rPr>
          <w:rFonts w:cs="Arial"/>
          <w:bCs/>
          <w:kern w:val="28"/>
          <w:szCs w:val="22"/>
        </w:rPr>
        <w:t>Stamp</w:t>
      </w:r>
      <w:proofErr w:type="spellEnd"/>
      <w:r w:rsidR="00133051" w:rsidRPr="00133051">
        <w:rPr>
          <w:rFonts w:cs="Arial"/>
          <w:bCs/>
          <w:kern w:val="28"/>
          <w:szCs w:val="22"/>
        </w:rPr>
        <w:t xml:space="preserve"> auf dem Podium.</w:t>
      </w:r>
      <w:r w:rsidR="00C10A51">
        <w:rPr>
          <w:rFonts w:cs="Arial"/>
          <w:bCs/>
          <w:kern w:val="28"/>
          <w:szCs w:val="22"/>
        </w:rPr>
        <w:t xml:space="preserve"> </w:t>
      </w:r>
      <w:r w:rsidR="00133051">
        <w:rPr>
          <w:rFonts w:cs="Arial"/>
          <w:bCs/>
          <w:kern w:val="28"/>
          <w:szCs w:val="22"/>
        </w:rPr>
        <w:t xml:space="preserve">Moderiert wurde die Veranstaltung von </w:t>
      </w:r>
      <w:r w:rsidR="00745B5B" w:rsidRPr="007614DC">
        <w:rPr>
          <w:rFonts w:cs="Arial"/>
          <w:bCs/>
          <w:kern w:val="28"/>
          <w:szCs w:val="22"/>
        </w:rPr>
        <w:t xml:space="preserve">Dr. David </w:t>
      </w:r>
      <w:proofErr w:type="spellStart"/>
      <w:r w:rsidR="00745B5B" w:rsidRPr="007614DC">
        <w:rPr>
          <w:rFonts w:cs="Arial"/>
          <w:bCs/>
          <w:kern w:val="28"/>
          <w:szCs w:val="22"/>
        </w:rPr>
        <w:t>Juncke</w:t>
      </w:r>
      <w:proofErr w:type="spellEnd"/>
      <w:r w:rsidR="00745B5B" w:rsidRPr="007614DC">
        <w:rPr>
          <w:rFonts w:cs="Arial"/>
          <w:bCs/>
          <w:kern w:val="28"/>
          <w:szCs w:val="22"/>
        </w:rPr>
        <w:t xml:space="preserve">, Leiter des Beratungsfeldes Familien- und Gesellschaftspolitik bei der </w:t>
      </w:r>
      <w:proofErr w:type="spellStart"/>
      <w:r w:rsidR="00745B5B" w:rsidRPr="007614DC">
        <w:rPr>
          <w:rFonts w:cs="Arial"/>
          <w:bCs/>
          <w:kern w:val="28"/>
          <w:szCs w:val="22"/>
        </w:rPr>
        <w:t>Prognos</w:t>
      </w:r>
      <w:proofErr w:type="spellEnd"/>
      <w:r w:rsidR="00745B5B" w:rsidRPr="007614DC">
        <w:rPr>
          <w:rFonts w:cs="Arial"/>
          <w:bCs/>
          <w:kern w:val="28"/>
          <w:szCs w:val="22"/>
        </w:rPr>
        <w:t xml:space="preserve"> AG</w:t>
      </w:r>
      <w:r w:rsidR="00133051">
        <w:rPr>
          <w:rFonts w:cs="Arial"/>
          <w:bCs/>
          <w:kern w:val="28"/>
          <w:szCs w:val="22"/>
        </w:rPr>
        <w:t>.</w:t>
      </w:r>
    </w:p>
    <w:p w14:paraId="47F8F658" w14:textId="77777777" w:rsidR="00745B5B" w:rsidRPr="007614DC" w:rsidRDefault="00745B5B" w:rsidP="006B62EA">
      <w:pPr>
        <w:rPr>
          <w:rFonts w:cs="Arial"/>
          <w:bCs/>
          <w:kern w:val="28"/>
          <w:szCs w:val="22"/>
        </w:rPr>
      </w:pPr>
    </w:p>
    <w:p w14:paraId="3C95BE40" w14:textId="3E183D8B" w:rsidR="00AE021B" w:rsidRPr="007614DC" w:rsidRDefault="00745B5B" w:rsidP="006B62EA">
      <w:pPr>
        <w:rPr>
          <w:rFonts w:cs="Arial"/>
          <w:bCs/>
          <w:kern w:val="28"/>
          <w:szCs w:val="22"/>
        </w:rPr>
      </w:pPr>
      <w:r w:rsidRPr="007614DC">
        <w:rPr>
          <w:rFonts w:cs="Arial"/>
          <w:bCs/>
          <w:kern w:val="28"/>
          <w:szCs w:val="22"/>
        </w:rPr>
        <w:t xml:space="preserve">Evonik </w:t>
      </w:r>
      <w:r w:rsidR="00B3435B" w:rsidRPr="007614DC">
        <w:rPr>
          <w:rFonts w:cs="Arial"/>
          <w:bCs/>
          <w:kern w:val="28"/>
          <w:szCs w:val="22"/>
        </w:rPr>
        <w:t xml:space="preserve">ermöglicht seinen </w:t>
      </w:r>
      <w:r w:rsidR="002658D2" w:rsidRPr="007614DC">
        <w:rPr>
          <w:rFonts w:cs="Arial"/>
          <w:bCs/>
          <w:kern w:val="28"/>
          <w:szCs w:val="22"/>
        </w:rPr>
        <w:t xml:space="preserve">Mitarbeitern wo möglich und sinnvoll Homeoffice-Tage und flexible Arbeitszeiten. </w:t>
      </w:r>
      <w:r w:rsidR="00930619" w:rsidRPr="007614DC">
        <w:rPr>
          <w:rFonts w:cs="Arial"/>
          <w:bCs/>
          <w:kern w:val="28"/>
          <w:szCs w:val="22"/>
        </w:rPr>
        <w:t>Außerdem unterstützt</w:t>
      </w:r>
      <w:r w:rsidRPr="007614DC">
        <w:rPr>
          <w:rFonts w:cs="Arial"/>
          <w:bCs/>
          <w:kern w:val="28"/>
          <w:szCs w:val="22"/>
        </w:rPr>
        <w:t xml:space="preserve"> das Spezialchemieunternehmen</w:t>
      </w:r>
      <w:r w:rsidR="0058538E" w:rsidRPr="007614DC">
        <w:rPr>
          <w:rFonts w:cs="Arial"/>
          <w:bCs/>
          <w:kern w:val="28"/>
          <w:szCs w:val="22"/>
        </w:rPr>
        <w:t xml:space="preserve"> </w:t>
      </w:r>
      <w:r w:rsidR="00930619" w:rsidRPr="007614DC">
        <w:rPr>
          <w:rFonts w:cs="Arial"/>
          <w:bCs/>
          <w:kern w:val="28"/>
          <w:szCs w:val="22"/>
        </w:rPr>
        <w:t>Mitarbeiter bei der Kinderbetreuung</w:t>
      </w:r>
      <w:r w:rsidR="009932CB" w:rsidRPr="007614DC">
        <w:rPr>
          <w:rFonts w:cs="Arial"/>
          <w:bCs/>
          <w:kern w:val="28"/>
          <w:szCs w:val="22"/>
        </w:rPr>
        <w:t>. So bietet das Unternehmen unter anderem Kinderbetreuungsplätze und Ferienprogramm</w:t>
      </w:r>
      <w:r w:rsidR="00C10A51">
        <w:rPr>
          <w:rFonts w:cs="Arial"/>
          <w:bCs/>
          <w:kern w:val="28"/>
          <w:szCs w:val="22"/>
        </w:rPr>
        <w:t>e</w:t>
      </w:r>
      <w:r w:rsidR="009932CB" w:rsidRPr="007614DC">
        <w:rPr>
          <w:rFonts w:cs="Arial"/>
          <w:bCs/>
          <w:kern w:val="28"/>
          <w:szCs w:val="22"/>
        </w:rPr>
        <w:t xml:space="preserve"> für Mitarbeiterkinder an. Für die Betreuung von Kindern unter drei Jahren, die in andere Einrichtungen gehen, zahlt das Unternehmen einen Zuschuss. </w:t>
      </w:r>
    </w:p>
    <w:p w14:paraId="2814BC2F" w14:textId="77777777" w:rsidR="00AE021B" w:rsidRPr="007614DC" w:rsidRDefault="00AE021B" w:rsidP="006B62EA">
      <w:pPr>
        <w:rPr>
          <w:rFonts w:cs="Arial"/>
          <w:bCs/>
          <w:kern w:val="28"/>
          <w:szCs w:val="22"/>
        </w:rPr>
      </w:pPr>
    </w:p>
    <w:p w14:paraId="51261AF8" w14:textId="42FDCAAC" w:rsidR="000F5B9D" w:rsidRDefault="00AE021B" w:rsidP="006B62EA">
      <w:pPr>
        <w:rPr>
          <w:rFonts w:cs="Arial"/>
          <w:bCs/>
          <w:kern w:val="28"/>
          <w:szCs w:val="22"/>
        </w:rPr>
      </w:pPr>
      <w:r w:rsidRPr="007614DC">
        <w:rPr>
          <w:rFonts w:cs="Arial"/>
          <w:bCs/>
          <w:kern w:val="28"/>
          <w:szCs w:val="22"/>
        </w:rPr>
        <w:t>Zur Pflege naher Angehöriger gibt es bei Evonik eine mit der Mitbestimmung abgeschlossene Betriebsvereinbarung</w:t>
      </w:r>
      <w:r w:rsidR="000864B7" w:rsidRPr="007614DC">
        <w:rPr>
          <w:rFonts w:cs="Arial"/>
          <w:bCs/>
          <w:kern w:val="28"/>
          <w:szCs w:val="22"/>
        </w:rPr>
        <w:t>.</w:t>
      </w:r>
      <w:r w:rsidRPr="007614DC">
        <w:rPr>
          <w:rFonts w:cs="Arial"/>
          <w:bCs/>
          <w:kern w:val="28"/>
          <w:szCs w:val="22"/>
        </w:rPr>
        <w:t xml:space="preserve"> Diese regelt verschiedene Unterstützungsmaßnahmen für den Fall einer Pflegesituation. So </w:t>
      </w:r>
      <w:r w:rsidR="00930619" w:rsidRPr="007614DC">
        <w:rPr>
          <w:rFonts w:cs="Arial"/>
          <w:bCs/>
          <w:kern w:val="28"/>
          <w:szCs w:val="22"/>
        </w:rPr>
        <w:t xml:space="preserve">können sich Mitarbeiter </w:t>
      </w:r>
      <w:r w:rsidRPr="007614DC">
        <w:rPr>
          <w:rFonts w:cs="Arial"/>
          <w:bCs/>
          <w:kern w:val="28"/>
          <w:szCs w:val="22"/>
        </w:rPr>
        <w:t xml:space="preserve">über das gesetzlich vorgeschriebene Maß hinaus </w:t>
      </w:r>
      <w:r w:rsidR="00930619" w:rsidRPr="007614DC">
        <w:rPr>
          <w:rFonts w:cs="Arial"/>
          <w:bCs/>
          <w:kern w:val="28"/>
          <w:szCs w:val="22"/>
        </w:rPr>
        <w:t>freistellen lassen und erhalten</w:t>
      </w:r>
      <w:r w:rsidRPr="007614DC">
        <w:rPr>
          <w:rFonts w:cs="Arial"/>
          <w:bCs/>
          <w:kern w:val="28"/>
          <w:szCs w:val="22"/>
        </w:rPr>
        <w:t xml:space="preserve"> dabei </w:t>
      </w:r>
      <w:r w:rsidR="00930619" w:rsidRPr="007614DC">
        <w:rPr>
          <w:rFonts w:cs="Arial"/>
          <w:bCs/>
          <w:kern w:val="28"/>
          <w:szCs w:val="22"/>
        </w:rPr>
        <w:t>finanzielle Unterstützung durch das Unternehmen.</w:t>
      </w:r>
      <w:r w:rsidR="00745B5B" w:rsidRPr="007614DC">
        <w:rPr>
          <w:rFonts w:cs="Arial"/>
          <w:bCs/>
          <w:kern w:val="28"/>
          <w:szCs w:val="22"/>
        </w:rPr>
        <w:t xml:space="preserve"> Außerdem werden zahlreiche Beratungsdienstleistungen angeboten.</w:t>
      </w:r>
    </w:p>
    <w:p w14:paraId="3EE8A8B5" w14:textId="77777777" w:rsidR="00C10A51" w:rsidRDefault="00C10A51" w:rsidP="006B62EA">
      <w:pPr>
        <w:rPr>
          <w:rFonts w:cs="Arial"/>
          <w:bCs/>
          <w:kern w:val="28"/>
          <w:sz w:val="24"/>
          <w:szCs w:val="32"/>
        </w:rPr>
      </w:pPr>
    </w:p>
    <w:p w14:paraId="32AB865B" w14:textId="77777777" w:rsidR="00573E33" w:rsidRDefault="00573E33" w:rsidP="006B62EA">
      <w:pPr>
        <w:rPr>
          <w:rFonts w:cs="Arial"/>
          <w:bCs/>
          <w:kern w:val="28"/>
          <w:sz w:val="24"/>
          <w:szCs w:val="32"/>
        </w:rPr>
      </w:pPr>
    </w:p>
    <w:p w14:paraId="794E3143" w14:textId="77777777" w:rsidR="00573E33" w:rsidRDefault="00573E33" w:rsidP="006B62EA">
      <w:pPr>
        <w:rPr>
          <w:rFonts w:cs="Arial"/>
          <w:bCs/>
          <w:kern w:val="28"/>
          <w:sz w:val="24"/>
          <w:szCs w:val="32"/>
        </w:rPr>
      </w:pPr>
    </w:p>
    <w:p w14:paraId="47C4E03C" w14:textId="77777777" w:rsidR="00573E33" w:rsidRDefault="00573E33" w:rsidP="006B62EA">
      <w:pPr>
        <w:rPr>
          <w:rFonts w:cs="Arial"/>
          <w:bCs/>
          <w:kern w:val="28"/>
          <w:sz w:val="24"/>
          <w:szCs w:val="32"/>
        </w:rPr>
      </w:pPr>
    </w:p>
    <w:p w14:paraId="66DB323D" w14:textId="77777777" w:rsidR="00573E33" w:rsidRDefault="00573E33" w:rsidP="006B62EA">
      <w:pPr>
        <w:rPr>
          <w:rFonts w:cs="Arial"/>
          <w:bCs/>
          <w:kern w:val="28"/>
          <w:sz w:val="24"/>
          <w:szCs w:val="32"/>
        </w:rPr>
      </w:pPr>
    </w:p>
    <w:p w14:paraId="02234334" w14:textId="77777777" w:rsidR="00573E33" w:rsidRDefault="00573E33" w:rsidP="006B62EA">
      <w:pPr>
        <w:rPr>
          <w:rFonts w:cs="Arial"/>
          <w:bCs/>
          <w:kern w:val="28"/>
          <w:sz w:val="24"/>
          <w:szCs w:val="32"/>
        </w:rPr>
      </w:pPr>
    </w:p>
    <w:p w14:paraId="1DD5CABB" w14:textId="77777777" w:rsidR="00573E33" w:rsidRDefault="00573E33" w:rsidP="006B62EA">
      <w:pPr>
        <w:rPr>
          <w:rFonts w:cs="Arial"/>
          <w:bCs/>
          <w:kern w:val="28"/>
          <w:sz w:val="24"/>
          <w:szCs w:val="32"/>
        </w:rPr>
      </w:pPr>
    </w:p>
    <w:p w14:paraId="2DCF1B30" w14:textId="77777777" w:rsidR="00573E33" w:rsidRDefault="00573E33" w:rsidP="006B62EA">
      <w:pPr>
        <w:rPr>
          <w:rFonts w:cs="Arial"/>
          <w:bCs/>
          <w:kern w:val="28"/>
          <w:sz w:val="24"/>
          <w:szCs w:val="32"/>
        </w:rPr>
      </w:pPr>
    </w:p>
    <w:p w14:paraId="7D52D434" w14:textId="77777777" w:rsidR="00573E33" w:rsidRDefault="00573E33" w:rsidP="006B62EA">
      <w:pPr>
        <w:rPr>
          <w:rFonts w:cs="Arial"/>
          <w:bCs/>
          <w:kern w:val="28"/>
          <w:sz w:val="24"/>
          <w:szCs w:val="32"/>
        </w:rPr>
      </w:pPr>
    </w:p>
    <w:p w14:paraId="4025A02E" w14:textId="77777777" w:rsidR="00573E33" w:rsidRDefault="00573E33" w:rsidP="006B62EA">
      <w:pPr>
        <w:rPr>
          <w:rFonts w:cs="Arial"/>
          <w:bCs/>
          <w:kern w:val="28"/>
          <w:sz w:val="24"/>
          <w:szCs w:val="32"/>
        </w:rPr>
      </w:pPr>
      <w:bookmarkStart w:id="0" w:name="_GoBack"/>
      <w:bookmarkEnd w:id="0"/>
    </w:p>
    <w:p w14:paraId="6DA3D1F0" w14:textId="77777777" w:rsidR="00573E33" w:rsidRDefault="00573E33" w:rsidP="006B62EA">
      <w:pPr>
        <w:rPr>
          <w:rFonts w:cs="Arial"/>
          <w:bCs/>
          <w:kern w:val="28"/>
          <w:sz w:val="24"/>
          <w:szCs w:val="32"/>
        </w:rPr>
      </w:pPr>
    </w:p>
    <w:p w14:paraId="40B9D88D" w14:textId="77777777" w:rsidR="00573E33" w:rsidRDefault="00573E33" w:rsidP="006B62EA">
      <w:pPr>
        <w:rPr>
          <w:rFonts w:cs="Arial"/>
          <w:bCs/>
          <w:kern w:val="28"/>
          <w:sz w:val="24"/>
          <w:szCs w:val="32"/>
        </w:rPr>
      </w:pPr>
    </w:p>
    <w:p w14:paraId="34B57682" w14:textId="77777777" w:rsidR="00573E33" w:rsidRDefault="00573E33" w:rsidP="006B62EA">
      <w:pPr>
        <w:rPr>
          <w:rFonts w:cs="Arial"/>
          <w:bCs/>
          <w:kern w:val="28"/>
          <w:sz w:val="24"/>
          <w:szCs w:val="32"/>
        </w:rPr>
      </w:pPr>
    </w:p>
    <w:p w14:paraId="30903889" w14:textId="77777777" w:rsidR="00573E33" w:rsidRDefault="00573E33" w:rsidP="006B62EA">
      <w:pPr>
        <w:rPr>
          <w:rFonts w:cs="Arial"/>
          <w:bCs/>
          <w:kern w:val="28"/>
          <w:sz w:val="24"/>
          <w:szCs w:val="32"/>
        </w:rPr>
      </w:pPr>
    </w:p>
    <w:p w14:paraId="27D5BB69" w14:textId="77777777" w:rsidR="00573E33" w:rsidRDefault="00573E33" w:rsidP="006B62EA">
      <w:pPr>
        <w:rPr>
          <w:rFonts w:cs="Arial"/>
          <w:bCs/>
          <w:kern w:val="28"/>
          <w:sz w:val="24"/>
          <w:szCs w:val="32"/>
        </w:rPr>
      </w:pPr>
    </w:p>
    <w:p w14:paraId="4D83643D" w14:textId="77777777" w:rsidR="00573E33" w:rsidRDefault="00573E33" w:rsidP="006B62EA">
      <w:pPr>
        <w:rPr>
          <w:rFonts w:cs="Arial"/>
          <w:bCs/>
          <w:kern w:val="28"/>
          <w:sz w:val="24"/>
          <w:szCs w:val="32"/>
        </w:rPr>
      </w:pPr>
    </w:p>
    <w:p w14:paraId="44A961BC" w14:textId="77777777" w:rsidR="00573E33" w:rsidRDefault="00573E33" w:rsidP="006B62EA">
      <w:pPr>
        <w:rPr>
          <w:rFonts w:cs="Arial"/>
          <w:bCs/>
          <w:kern w:val="28"/>
          <w:sz w:val="24"/>
          <w:szCs w:val="32"/>
        </w:rPr>
      </w:pPr>
    </w:p>
    <w:p w14:paraId="31174084" w14:textId="77777777" w:rsidR="00573E33" w:rsidRPr="00930619" w:rsidRDefault="00573E33" w:rsidP="006B62EA">
      <w:pPr>
        <w:rPr>
          <w:rFonts w:cs="Arial"/>
          <w:bCs/>
          <w:kern w:val="28"/>
          <w:sz w:val="24"/>
          <w:szCs w:val="32"/>
        </w:rPr>
      </w:pPr>
    </w:p>
    <w:p w14:paraId="709ADA8B" w14:textId="77777777" w:rsidR="007614DC" w:rsidRPr="00741901" w:rsidRDefault="007614DC" w:rsidP="007614DC">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14:paraId="7FBEF0AA" w14:textId="77777777" w:rsidR="007614DC" w:rsidRDefault="007614DC" w:rsidP="007614DC">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5B23B8CB" w14:textId="77777777" w:rsidR="007614DC" w:rsidRDefault="007614DC" w:rsidP="007614DC">
      <w:pPr>
        <w:rPr>
          <w:sz w:val="18"/>
          <w:szCs w:val="18"/>
        </w:rPr>
      </w:pPr>
    </w:p>
    <w:p w14:paraId="1D5505C6" w14:textId="77777777" w:rsidR="00C10A51" w:rsidRDefault="00C10A51" w:rsidP="007614DC">
      <w:pPr>
        <w:rPr>
          <w:sz w:val="18"/>
          <w:szCs w:val="18"/>
        </w:rPr>
      </w:pPr>
    </w:p>
    <w:p w14:paraId="04753A83" w14:textId="77777777" w:rsidR="007614DC" w:rsidRPr="000B1B97" w:rsidRDefault="007614DC" w:rsidP="007614DC">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2052633F" w14:textId="77777777" w:rsidR="007614DC" w:rsidRDefault="007614DC" w:rsidP="007614DC">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7614DC"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F586A" w14:textId="77777777" w:rsidR="00D333AA" w:rsidRDefault="00D333AA" w:rsidP="00FD1184">
      <w:r>
        <w:separator/>
      </w:r>
    </w:p>
  </w:endnote>
  <w:endnote w:type="continuationSeparator" w:id="0">
    <w:p w14:paraId="0D66F7D5" w14:textId="77777777"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0CE1" w14:textId="77777777" w:rsidR="00C144BC" w:rsidRDefault="00C144BC">
    <w:pPr>
      <w:pStyle w:val="Fuzeile"/>
    </w:pPr>
  </w:p>
  <w:p w14:paraId="0A68ECE8"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14EF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14EF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D3E34" w14:textId="77777777" w:rsidR="00C144BC" w:rsidRDefault="00C144BC" w:rsidP="00316EC0">
    <w:pPr>
      <w:pStyle w:val="Fuzeile"/>
    </w:pPr>
  </w:p>
  <w:p w14:paraId="11F83CDE"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14EF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14EF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0F6F1" w14:textId="77777777" w:rsidR="00D333AA" w:rsidRDefault="00D333AA" w:rsidP="00FD1184">
      <w:r>
        <w:separator/>
      </w:r>
    </w:p>
  </w:footnote>
  <w:footnote w:type="continuationSeparator" w:id="0">
    <w:p w14:paraId="382EB967" w14:textId="77777777"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D28F8" w14:textId="77777777"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19F36437" wp14:editId="295855F1">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3CE5CEB9" wp14:editId="573876AF">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A110" w14:textId="77777777"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2C2DEB7F" wp14:editId="78B02B65">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197DADBE" wp14:editId="057F02CE">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EFD"/>
    <w:rsid w:val="00035360"/>
    <w:rsid w:val="00044EB8"/>
    <w:rsid w:val="00046D8D"/>
    <w:rsid w:val="00047E57"/>
    <w:rsid w:val="00051A53"/>
    <w:rsid w:val="00052FB1"/>
    <w:rsid w:val="0006177F"/>
    <w:rsid w:val="00084555"/>
    <w:rsid w:val="000846DA"/>
    <w:rsid w:val="000864B7"/>
    <w:rsid w:val="00086556"/>
    <w:rsid w:val="000902FA"/>
    <w:rsid w:val="00092F83"/>
    <w:rsid w:val="000A0DDB"/>
    <w:rsid w:val="000A7091"/>
    <w:rsid w:val="000B1B97"/>
    <w:rsid w:val="000B4D73"/>
    <w:rsid w:val="000D1DD8"/>
    <w:rsid w:val="000E06AB"/>
    <w:rsid w:val="000F5B9D"/>
    <w:rsid w:val="000F70A3"/>
    <w:rsid w:val="001175D3"/>
    <w:rsid w:val="00124443"/>
    <w:rsid w:val="00130512"/>
    <w:rsid w:val="00133051"/>
    <w:rsid w:val="00136078"/>
    <w:rsid w:val="001625AF"/>
    <w:rsid w:val="001631E8"/>
    <w:rsid w:val="00165932"/>
    <w:rsid w:val="0017414F"/>
    <w:rsid w:val="00196518"/>
    <w:rsid w:val="001977EA"/>
    <w:rsid w:val="001B206A"/>
    <w:rsid w:val="001F00B7"/>
    <w:rsid w:val="001F7C26"/>
    <w:rsid w:val="002159BA"/>
    <w:rsid w:val="00221C32"/>
    <w:rsid w:val="0022399B"/>
    <w:rsid w:val="0023060D"/>
    <w:rsid w:val="0023466C"/>
    <w:rsid w:val="0024351A"/>
    <w:rsid w:val="0024351E"/>
    <w:rsid w:val="002465EB"/>
    <w:rsid w:val="00247D5A"/>
    <w:rsid w:val="00262EE6"/>
    <w:rsid w:val="002658D2"/>
    <w:rsid w:val="00266B39"/>
    <w:rsid w:val="002771D9"/>
    <w:rsid w:val="0028387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27A"/>
    <w:rsid w:val="004016F5"/>
    <w:rsid w:val="004146D3"/>
    <w:rsid w:val="00422338"/>
    <w:rsid w:val="00425650"/>
    <w:rsid w:val="00432732"/>
    <w:rsid w:val="004355D2"/>
    <w:rsid w:val="00476F6F"/>
    <w:rsid w:val="0047761E"/>
    <w:rsid w:val="0048125C"/>
    <w:rsid w:val="004815AA"/>
    <w:rsid w:val="004820F9"/>
    <w:rsid w:val="00491C7E"/>
    <w:rsid w:val="0049367A"/>
    <w:rsid w:val="004952E3"/>
    <w:rsid w:val="004A28CF"/>
    <w:rsid w:val="004A5E45"/>
    <w:rsid w:val="004C1CCC"/>
    <w:rsid w:val="004C3535"/>
    <w:rsid w:val="004C520C"/>
    <w:rsid w:val="004C5E53"/>
    <w:rsid w:val="004E04B2"/>
    <w:rsid w:val="004E1DCE"/>
    <w:rsid w:val="004E27F6"/>
    <w:rsid w:val="004E3505"/>
    <w:rsid w:val="004F0B24"/>
    <w:rsid w:val="004F1444"/>
    <w:rsid w:val="005020EF"/>
    <w:rsid w:val="00516FFF"/>
    <w:rsid w:val="005225EC"/>
    <w:rsid w:val="005337DD"/>
    <w:rsid w:val="005513A9"/>
    <w:rsid w:val="00552ADA"/>
    <w:rsid w:val="00554C5A"/>
    <w:rsid w:val="00573E33"/>
    <w:rsid w:val="0057548A"/>
    <w:rsid w:val="00582643"/>
    <w:rsid w:val="00582C0E"/>
    <w:rsid w:val="0058538E"/>
    <w:rsid w:val="00587C52"/>
    <w:rsid w:val="005A119C"/>
    <w:rsid w:val="005A73EC"/>
    <w:rsid w:val="005B3BD7"/>
    <w:rsid w:val="005D2173"/>
    <w:rsid w:val="005E0397"/>
    <w:rsid w:val="005E799F"/>
    <w:rsid w:val="005F234C"/>
    <w:rsid w:val="005F50D9"/>
    <w:rsid w:val="00605C02"/>
    <w:rsid w:val="00606A38"/>
    <w:rsid w:val="00623460"/>
    <w:rsid w:val="00636C35"/>
    <w:rsid w:val="00645F2F"/>
    <w:rsid w:val="00647919"/>
    <w:rsid w:val="00650BF9"/>
    <w:rsid w:val="00652A75"/>
    <w:rsid w:val="006651E2"/>
    <w:rsid w:val="006729D2"/>
    <w:rsid w:val="006815FF"/>
    <w:rsid w:val="00697554"/>
    <w:rsid w:val="006A581A"/>
    <w:rsid w:val="006B62EA"/>
    <w:rsid w:val="006C35A6"/>
    <w:rsid w:val="006C388A"/>
    <w:rsid w:val="006D601A"/>
    <w:rsid w:val="006E2F15"/>
    <w:rsid w:val="006F2F62"/>
    <w:rsid w:val="006F3AB9"/>
    <w:rsid w:val="00717EDA"/>
    <w:rsid w:val="0072366D"/>
    <w:rsid w:val="00727072"/>
    <w:rsid w:val="00731495"/>
    <w:rsid w:val="00744FA6"/>
    <w:rsid w:val="00745B5B"/>
    <w:rsid w:val="00751E3D"/>
    <w:rsid w:val="007614DC"/>
    <w:rsid w:val="00763004"/>
    <w:rsid w:val="00770879"/>
    <w:rsid w:val="00775D2E"/>
    <w:rsid w:val="00784360"/>
    <w:rsid w:val="007A2C47"/>
    <w:rsid w:val="007B3B0D"/>
    <w:rsid w:val="007B4398"/>
    <w:rsid w:val="007C42FA"/>
    <w:rsid w:val="007D2685"/>
    <w:rsid w:val="007E025C"/>
    <w:rsid w:val="007E5A2B"/>
    <w:rsid w:val="007E6EAF"/>
    <w:rsid w:val="007E7C76"/>
    <w:rsid w:val="007F1506"/>
    <w:rsid w:val="007F200A"/>
    <w:rsid w:val="00800AA9"/>
    <w:rsid w:val="0081091A"/>
    <w:rsid w:val="00826AB1"/>
    <w:rsid w:val="00834E44"/>
    <w:rsid w:val="00836B9A"/>
    <w:rsid w:val="0084389E"/>
    <w:rsid w:val="00846E59"/>
    <w:rsid w:val="00860A6B"/>
    <w:rsid w:val="00867709"/>
    <w:rsid w:val="00885442"/>
    <w:rsid w:val="00894378"/>
    <w:rsid w:val="008A0D35"/>
    <w:rsid w:val="008B03E0"/>
    <w:rsid w:val="008B3057"/>
    <w:rsid w:val="008B7AFE"/>
    <w:rsid w:val="008C00D3"/>
    <w:rsid w:val="008C06FF"/>
    <w:rsid w:val="008C2187"/>
    <w:rsid w:val="008D5A15"/>
    <w:rsid w:val="008E7921"/>
    <w:rsid w:val="008F49C5"/>
    <w:rsid w:val="008F4A69"/>
    <w:rsid w:val="009031FF"/>
    <w:rsid w:val="0090621C"/>
    <w:rsid w:val="00912C14"/>
    <w:rsid w:val="00915982"/>
    <w:rsid w:val="00921EF8"/>
    <w:rsid w:val="00922A0A"/>
    <w:rsid w:val="0092775B"/>
    <w:rsid w:val="00930619"/>
    <w:rsid w:val="00934DE5"/>
    <w:rsid w:val="00935881"/>
    <w:rsid w:val="009560C1"/>
    <w:rsid w:val="00966112"/>
    <w:rsid w:val="00971345"/>
    <w:rsid w:val="009752DC"/>
    <w:rsid w:val="0097547F"/>
    <w:rsid w:val="00977987"/>
    <w:rsid w:val="00992553"/>
    <w:rsid w:val="009932CB"/>
    <w:rsid w:val="009A2F60"/>
    <w:rsid w:val="009A7CDC"/>
    <w:rsid w:val="009B1AD8"/>
    <w:rsid w:val="009C40DA"/>
    <w:rsid w:val="009C5F4B"/>
    <w:rsid w:val="009C7B44"/>
    <w:rsid w:val="009E3A1C"/>
    <w:rsid w:val="009F05F2"/>
    <w:rsid w:val="009F07B1"/>
    <w:rsid w:val="00A1593C"/>
    <w:rsid w:val="00A16154"/>
    <w:rsid w:val="00A30BD0"/>
    <w:rsid w:val="00A333FB"/>
    <w:rsid w:val="00A359D5"/>
    <w:rsid w:val="00A3644E"/>
    <w:rsid w:val="00A41C88"/>
    <w:rsid w:val="00A50A40"/>
    <w:rsid w:val="00A55F83"/>
    <w:rsid w:val="00A6056D"/>
    <w:rsid w:val="00A60CE5"/>
    <w:rsid w:val="00A70C5E"/>
    <w:rsid w:val="00A712B8"/>
    <w:rsid w:val="00A777B7"/>
    <w:rsid w:val="00A81F2D"/>
    <w:rsid w:val="00A9105D"/>
    <w:rsid w:val="00A97E7B"/>
    <w:rsid w:val="00AB017D"/>
    <w:rsid w:val="00AD5B23"/>
    <w:rsid w:val="00AE021B"/>
    <w:rsid w:val="00AE3848"/>
    <w:rsid w:val="00AF0606"/>
    <w:rsid w:val="00B128FD"/>
    <w:rsid w:val="00B2025B"/>
    <w:rsid w:val="00B2500C"/>
    <w:rsid w:val="00B300C4"/>
    <w:rsid w:val="00B31D5A"/>
    <w:rsid w:val="00B3435B"/>
    <w:rsid w:val="00B41D96"/>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0A51"/>
    <w:rsid w:val="00C144BC"/>
    <w:rsid w:val="00C21FFE"/>
    <w:rsid w:val="00C2259A"/>
    <w:rsid w:val="00C242F2"/>
    <w:rsid w:val="00C251AD"/>
    <w:rsid w:val="00C310A2"/>
    <w:rsid w:val="00C314D3"/>
    <w:rsid w:val="00C33407"/>
    <w:rsid w:val="00C40E5D"/>
    <w:rsid w:val="00C421AD"/>
    <w:rsid w:val="00C4228E"/>
    <w:rsid w:val="00C4300F"/>
    <w:rsid w:val="00C60F15"/>
    <w:rsid w:val="00C62002"/>
    <w:rsid w:val="00C7052D"/>
    <w:rsid w:val="00C823A6"/>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2D94"/>
    <w:rsid w:val="00DD310A"/>
    <w:rsid w:val="00DD3173"/>
    <w:rsid w:val="00DE26A3"/>
    <w:rsid w:val="00DE534A"/>
    <w:rsid w:val="00DE7850"/>
    <w:rsid w:val="00DE79ED"/>
    <w:rsid w:val="00E05BB2"/>
    <w:rsid w:val="00E120CF"/>
    <w:rsid w:val="00E13506"/>
    <w:rsid w:val="00E172A1"/>
    <w:rsid w:val="00E27992"/>
    <w:rsid w:val="00E363F0"/>
    <w:rsid w:val="00E430EA"/>
    <w:rsid w:val="00E44B62"/>
    <w:rsid w:val="00E6004B"/>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C6F2C"/>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387A5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styleId="Kommentarzeichen">
    <w:name w:val="annotation reference"/>
    <w:basedOn w:val="Absatz-Standardschriftart"/>
    <w:semiHidden/>
    <w:unhideWhenUsed/>
    <w:rsid w:val="007D2685"/>
    <w:rPr>
      <w:sz w:val="16"/>
      <w:szCs w:val="16"/>
    </w:rPr>
  </w:style>
  <w:style w:type="paragraph" w:styleId="Kommentartext">
    <w:name w:val="annotation text"/>
    <w:basedOn w:val="Standard"/>
    <w:link w:val="KommentartextZchn"/>
    <w:semiHidden/>
    <w:unhideWhenUsed/>
    <w:rsid w:val="007D2685"/>
    <w:pPr>
      <w:spacing w:line="240" w:lineRule="auto"/>
    </w:pPr>
    <w:rPr>
      <w:sz w:val="20"/>
      <w:szCs w:val="20"/>
    </w:rPr>
  </w:style>
  <w:style w:type="character" w:customStyle="1" w:styleId="KommentartextZchn">
    <w:name w:val="Kommentartext Zchn"/>
    <w:basedOn w:val="Absatz-Standardschriftart"/>
    <w:link w:val="Kommentartext"/>
    <w:semiHidden/>
    <w:rsid w:val="007D2685"/>
    <w:rPr>
      <w:rFonts w:ascii="Lucida Sans Unicode" w:hAnsi="Lucida Sans Unicode"/>
    </w:rPr>
  </w:style>
  <w:style w:type="paragraph" w:styleId="Kommentarthema">
    <w:name w:val="annotation subject"/>
    <w:basedOn w:val="Kommentartext"/>
    <w:next w:val="Kommentartext"/>
    <w:link w:val="KommentarthemaZchn"/>
    <w:semiHidden/>
    <w:unhideWhenUsed/>
    <w:rsid w:val="007D2685"/>
    <w:rPr>
      <w:b/>
      <w:bCs/>
    </w:rPr>
  </w:style>
  <w:style w:type="character" w:customStyle="1" w:styleId="KommentarthemaZchn">
    <w:name w:val="Kommentarthema Zchn"/>
    <w:basedOn w:val="KommentartextZchn"/>
    <w:link w:val="Kommentarthema"/>
    <w:semiHidden/>
    <w:rsid w:val="007D2685"/>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6B20A575</Template>
  <TotalTime>0</TotalTime>
  <Pages>2</Pages>
  <Words>502</Words>
  <Characters>3688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4182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2018-04-11T11:13:00Z</cp:lastPrinted>
  <dcterms:created xsi:type="dcterms:W3CDTF">2018-04-11T11:12:00Z</dcterms:created>
  <dcterms:modified xsi:type="dcterms:W3CDTF">2018-04-11T11:13:00Z</dcterms:modified>
</cp:coreProperties>
</file>