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3FE3D0C4" w14:textId="77777777" w:rsidTr="002159BA">
        <w:trPr>
          <w:trHeight w:val="851"/>
        </w:trPr>
        <w:tc>
          <w:tcPr>
            <w:tcW w:w="2552" w:type="dxa"/>
            <w:shd w:val="clear" w:color="auto" w:fill="auto"/>
          </w:tcPr>
          <w:p w14:paraId="5B4233C6" w14:textId="77777777" w:rsidR="000B1B97" w:rsidRPr="0047761E" w:rsidRDefault="00FC6AF3" w:rsidP="000B1B97">
            <w:pPr>
              <w:pStyle w:val="M8"/>
              <w:framePr w:wrap="auto" w:vAnchor="margin" w:hAnchor="text" w:xAlign="left" w:yAlign="inline"/>
              <w:suppressOverlap w:val="0"/>
              <w:rPr>
                <w:sz w:val="18"/>
                <w:szCs w:val="18"/>
              </w:rPr>
            </w:pPr>
            <w:r>
              <w:rPr>
                <w:sz w:val="18"/>
                <w:szCs w:val="18"/>
              </w:rPr>
              <w:t>27</w:t>
            </w:r>
            <w:r w:rsidR="00EE3FDE">
              <w:rPr>
                <w:sz w:val="18"/>
                <w:szCs w:val="18"/>
              </w:rPr>
              <w:t xml:space="preserve">. </w:t>
            </w:r>
            <w:r w:rsidR="00D90B2F">
              <w:rPr>
                <w:sz w:val="18"/>
                <w:szCs w:val="18"/>
              </w:rPr>
              <w:t>August 2018</w:t>
            </w:r>
          </w:p>
          <w:p w14:paraId="15C92AD1" w14:textId="77777777" w:rsidR="000B1B97" w:rsidRDefault="000B1B97" w:rsidP="000B1B97">
            <w:pPr>
              <w:pStyle w:val="M8"/>
              <w:framePr w:wrap="auto" w:vAnchor="margin" w:hAnchor="text" w:xAlign="left" w:yAlign="inline"/>
              <w:suppressOverlap w:val="0"/>
              <w:rPr>
                <w:b/>
              </w:rPr>
            </w:pPr>
          </w:p>
          <w:p w14:paraId="617C5F60" w14:textId="77777777" w:rsidR="000B1B97" w:rsidRDefault="000B1B97" w:rsidP="000B1B97">
            <w:pPr>
              <w:pStyle w:val="M8"/>
              <w:framePr w:wrap="auto" w:vAnchor="margin" w:hAnchor="text" w:xAlign="left" w:yAlign="inline"/>
              <w:suppressOverlap w:val="0"/>
              <w:rPr>
                <w:b/>
              </w:rPr>
            </w:pPr>
          </w:p>
          <w:p w14:paraId="7B63E2B4" w14:textId="77777777" w:rsidR="00EE3FDE" w:rsidRPr="00EE3FDE" w:rsidRDefault="00EE3FDE" w:rsidP="00EE3FDE">
            <w:pPr>
              <w:spacing w:line="180" w:lineRule="exact"/>
              <w:rPr>
                <w:rFonts w:cs="Lucida Sans Unicode"/>
                <w:color w:val="0D0D0D"/>
                <w:sz w:val="13"/>
                <w:szCs w:val="13"/>
              </w:rPr>
            </w:pPr>
            <w:r w:rsidRPr="00EE3FDE">
              <w:rPr>
                <w:rFonts w:cs="Lucida Sans Unicode"/>
                <w:b/>
                <w:bCs/>
                <w:sz w:val="13"/>
                <w:szCs w:val="13"/>
              </w:rPr>
              <w:t>Silke Linneweber</w:t>
            </w:r>
            <w:r w:rsidRPr="00EE3FDE">
              <w:rPr>
                <w:rFonts w:cs="Lucida Sans Unicode"/>
                <w:color w:val="991D85"/>
                <w:sz w:val="13"/>
                <w:szCs w:val="13"/>
              </w:rPr>
              <w:br/>
            </w:r>
            <w:r w:rsidRPr="00EE3FDE">
              <w:rPr>
                <w:rFonts w:cs="Lucida Sans Unicode"/>
                <w:b/>
                <w:color w:val="000000"/>
                <w:sz w:val="13"/>
                <w:szCs w:val="13"/>
              </w:rPr>
              <w:t>Externe Kommunikation</w:t>
            </w:r>
            <w:r w:rsidRPr="00EE3FDE">
              <w:rPr>
                <w:rFonts w:cs="Lucida Sans Unicode"/>
                <w:color w:val="000000"/>
                <w:sz w:val="13"/>
                <w:szCs w:val="13"/>
              </w:rPr>
              <w:t xml:space="preserve"> </w:t>
            </w:r>
            <w:r w:rsidRPr="00EE3FDE">
              <w:rPr>
                <w:rFonts w:cs="Lucida Sans Unicode"/>
                <w:color w:val="000000"/>
                <w:sz w:val="13"/>
                <w:szCs w:val="13"/>
              </w:rPr>
              <w:br/>
              <w:t>Telefon +49 201 177-3389</w:t>
            </w:r>
            <w:r w:rsidRPr="00EE3FDE">
              <w:rPr>
                <w:rFonts w:cs="Lucida Sans Unicode"/>
                <w:color w:val="000000"/>
                <w:sz w:val="13"/>
                <w:szCs w:val="13"/>
              </w:rPr>
              <w:br/>
              <w:t>Telefax +49 201 177-3053</w:t>
            </w:r>
            <w:r w:rsidRPr="00EE3FDE">
              <w:rPr>
                <w:rFonts w:cs="Lucida Sans Unicode"/>
                <w:color w:val="000000"/>
                <w:sz w:val="13"/>
                <w:szCs w:val="13"/>
              </w:rPr>
              <w:br/>
            </w:r>
            <w:hyperlink r:id="rId8" w:history="1">
              <w:r w:rsidRPr="00EE3FDE">
                <w:rPr>
                  <w:rStyle w:val="Hyperlink"/>
                  <w:rFonts w:cs="Lucida Sans Unicode"/>
                  <w:sz w:val="13"/>
                  <w:szCs w:val="13"/>
                </w:rPr>
                <w:t>silke.linneweber@evonik.com</w:t>
              </w:r>
            </w:hyperlink>
          </w:p>
          <w:p w14:paraId="41FD04C2" w14:textId="77777777" w:rsidR="00EE3FDE" w:rsidRDefault="00EE3FDE" w:rsidP="000B1B97">
            <w:pPr>
              <w:pStyle w:val="M10"/>
              <w:framePr w:wrap="auto" w:vAnchor="margin" w:hAnchor="text" w:xAlign="left" w:yAlign="inline"/>
              <w:suppressOverlap w:val="0"/>
              <w:rPr>
                <w:lang w:val="de-DE"/>
              </w:rPr>
            </w:pPr>
          </w:p>
          <w:p w14:paraId="22AC5993" w14:textId="77777777" w:rsidR="00840ADC" w:rsidRDefault="00840ADC" w:rsidP="000B1B97">
            <w:pPr>
              <w:pStyle w:val="M10"/>
              <w:framePr w:wrap="auto" w:vAnchor="margin" w:hAnchor="text" w:xAlign="left" w:yAlign="inline"/>
              <w:suppressOverlap w:val="0"/>
              <w:rPr>
                <w:lang w:val="de-DE"/>
              </w:rPr>
            </w:pPr>
          </w:p>
          <w:p w14:paraId="48F520BD" w14:textId="77777777" w:rsidR="00840ADC" w:rsidRDefault="00840ADC" w:rsidP="000B1B97">
            <w:pPr>
              <w:pStyle w:val="M10"/>
              <w:framePr w:wrap="auto" w:vAnchor="margin" w:hAnchor="text" w:xAlign="left" w:yAlign="inline"/>
              <w:suppressOverlap w:val="0"/>
              <w:rPr>
                <w:lang w:val="de-DE"/>
              </w:rPr>
            </w:pPr>
          </w:p>
          <w:p w14:paraId="7EF5BF4F" w14:textId="77777777" w:rsidR="000E227C" w:rsidRPr="00EE3FDE" w:rsidRDefault="000E227C" w:rsidP="000E227C">
            <w:pPr>
              <w:pStyle w:val="M7"/>
              <w:framePr w:wrap="auto" w:vAnchor="margin" w:hAnchor="text" w:xAlign="left" w:yAlign="inline"/>
              <w:suppressOverlap w:val="0"/>
            </w:pPr>
          </w:p>
          <w:p w14:paraId="34B932EF" w14:textId="77777777" w:rsidR="00840ADC" w:rsidRPr="00EE3FDE" w:rsidRDefault="00840ADC" w:rsidP="00840ADC">
            <w:pPr>
              <w:pStyle w:val="M10"/>
              <w:framePr w:wrap="auto" w:vAnchor="margin" w:hAnchor="text" w:xAlign="left" w:yAlign="inline"/>
              <w:suppressOverlap w:val="0"/>
              <w:rPr>
                <w:lang w:val="de-DE"/>
              </w:rPr>
            </w:pPr>
          </w:p>
        </w:tc>
      </w:tr>
      <w:tr w:rsidR="000B1B97" w:rsidRPr="00344D49" w14:paraId="4A408609" w14:textId="77777777" w:rsidTr="002159BA">
        <w:trPr>
          <w:trHeight w:val="851"/>
        </w:trPr>
        <w:tc>
          <w:tcPr>
            <w:tcW w:w="2552" w:type="dxa"/>
            <w:shd w:val="clear" w:color="auto" w:fill="auto"/>
          </w:tcPr>
          <w:p w14:paraId="21CCD628" w14:textId="77777777" w:rsidR="000B1B97" w:rsidRDefault="000B1B97" w:rsidP="00EE3FDE">
            <w:pPr>
              <w:pStyle w:val="M10"/>
              <w:framePr w:wrap="auto" w:vAnchor="margin" w:hAnchor="text" w:xAlign="left" w:yAlign="inline"/>
              <w:suppressOverlap w:val="0"/>
            </w:pPr>
          </w:p>
        </w:tc>
      </w:tr>
    </w:tbl>
    <w:p w14:paraId="2862E861"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7579944C"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543B1740"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79F7E4F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3617B51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468B19C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6168F31C" w14:textId="77777777" w:rsidR="00D333AA" w:rsidRDefault="00D333AA" w:rsidP="00F708E8">
      <w:pPr>
        <w:framePr w:w="2659" w:wrap="around" w:hAnchor="page" w:x="8971" w:yAlign="bottom" w:anchorLock="1"/>
        <w:spacing w:line="180" w:lineRule="exact"/>
        <w:rPr>
          <w:noProof/>
          <w:sz w:val="13"/>
          <w:szCs w:val="13"/>
        </w:rPr>
      </w:pPr>
    </w:p>
    <w:p w14:paraId="124350C4" w14:textId="77777777" w:rsidR="00D333AA" w:rsidRPr="002A358D" w:rsidRDefault="00D333AA" w:rsidP="00F708E8">
      <w:pPr>
        <w:framePr w:w="2659" w:wrap="around" w:hAnchor="page" w:x="8971" w:yAlign="bottom" w:anchorLock="1"/>
        <w:spacing w:line="180" w:lineRule="exact"/>
        <w:rPr>
          <w:rFonts w:cs="Lucida Sans Unicode"/>
          <w:b/>
          <w:noProof/>
          <w:sz w:val="13"/>
          <w:szCs w:val="13"/>
        </w:rPr>
      </w:pPr>
      <w:r w:rsidRPr="002A358D">
        <w:rPr>
          <w:rFonts w:cs="Lucida Sans Unicode"/>
          <w:b/>
          <w:noProof/>
          <w:sz w:val="13"/>
          <w:szCs w:val="13"/>
        </w:rPr>
        <w:t>Aufsichtsrat</w:t>
      </w:r>
    </w:p>
    <w:p w14:paraId="3B7E2FA4" w14:textId="77777777" w:rsidR="002A358D" w:rsidRPr="002A358D" w:rsidRDefault="002A358D" w:rsidP="00F708E8">
      <w:pPr>
        <w:framePr w:w="2659" w:wrap="around" w:hAnchor="page" w:x="8971" w:yAlign="bottom" w:anchorLock="1"/>
        <w:spacing w:line="180" w:lineRule="exact"/>
        <w:rPr>
          <w:rFonts w:cs="Lucida Sans Unicode"/>
          <w:noProof/>
          <w:sz w:val="13"/>
          <w:szCs w:val="13"/>
        </w:rPr>
      </w:pPr>
      <w:r w:rsidRPr="002A358D">
        <w:rPr>
          <w:rFonts w:eastAsiaTheme="minorEastAsia" w:cs="Lucida Sans Unicode"/>
          <w:noProof/>
          <w:color w:val="000000"/>
          <w:sz w:val="13"/>
          <w:szCs w:val="13"/>
        </w:rPr>
        <w:t>Bernd Tönjes, Vorsitzender</w:t>
      </w:r>
      <w:r w:rsidRPr="002A358D">
        <w:rPr>
          <w:rFonts w:eastAsiaTheme="minorEastAsia" w:cs="Lucida Sans Unicode"/>
          <w:noProof/>
          <w:color w:val="000000"/>
          <w:sz w:val="13"/>
          <w:szCs w:val="13"/>
        </w:rPr>
        <w:br/>
        <w:t>Dr. Werner Müller, Ehrenvorsitzender</w:t>
      </w:r>
      <w:r w:rsidRPr="002A358D">
        <w:rPr>
          <w:rFonts w:eastAsiaTheme="minorEastAsia" w:cs="Lucida Sans Unicode"/>
          <w:noProof/>
          <w:color w:val="000000"/>
          <w:sz w:val="13"/>
          <w:szCs w:val="13"/>
        </w:rPr>
        <w:br/>
      </w:r>
    </w:p>
    <w:p w14:paraId="72F68882"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76DFCC93"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02B80C3B" w14:textId="77777777"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14:paraId="69B9EB67"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1C88C290"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459CC742" w14:textId="77777777" w:rsidR="00276C89" w:rsidRDefault="00276C89" w:rsidP="00F708E8">
      <w:pPr>
        <w:framePr w:w="2659" w:wrap="around" w:hAnchor="page" w:x="8971" w:yAlign="bottom" w:anchorLock="1"/>
        <w:spacing w:line="180" w:lineRule="exact"/>
        <w:rPr>
          <w:noProof/>
          <w:sz w:val="13"/>
          <w:szCs w:val="13"/>
        </w:rPr>
      </w:pPr>
    </w:p>
    <w:p w14:paraId="2A950A9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32C5087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4BE3B359"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7964348C" w14:textId="77777777" w:rsidR="00EE3FDE" w:rsidRDefault="007663D4" w:rsidP="00EE3FDE">
      <w:pPr>
        <w:rPr>
          <w:rFonts w:cs="Lucida Sans Unicode"/>
          <w:b/>
          <w:sz w:val="24"/>
        </w:rPr>
      </w:pPr>
      <w:r>
        <w:rPr>
          <w:rFonts w:cs="Lucida Sans Unicode"/>
          <w:b/>
          <w:sz w:val="24"/>
        </w:rPr>
        <w:t xml:space="preserve">Evonik </w:t>
      </w:r>
      <w:r w:rsidR="00085892">
        <w:rPr>
          <w:rFonts w:cs="Lucida Sans Unicode"/>
          <w:b/>
          <w:sz w:val="24"/>
        </w:rPr>
        <w:t>bildet</w:t>
      </w:r>
      <w:r w:rsidR="00FC6AF3">
        <w:rPr>
          <w:rFonts w:cs="Lucida Sans Unicode"/>
          <w:b/>
          <w:sz w:val="24"/>
        </w:rPr>
        <w:t xml:space="preserve"> erneut</w:t>
      </w:r>
      <w:r w:rsidR="00085892">
        <w:rPr>
          <w:rFonts w:cs="Lucida Sans Unicode"/>
          <w:b/>
          <w:sz w:val="24"/>
        </w:rPr>
        <w:t xml:space="preserve"> über Durchschnitt aus </w:t>
      </w:r>
    </w:p>
    <w:p w14:paraId="1440C930" w14:textId="77777777" w:rsidR="00EE3FDE" w:rsidRPr="00EE3FDE" w:rsidRDefault="00EE3FDE" w:rsidP="00EE3FDE">
      <w:pPr>
        <w:rPr>
          <w:rFonts w:cs="Lucida Sans Unicode"/>
          <w:b/>
          <w:sz w:val="24"/>
        </w:rPr>
      </w:pPr>
    </w:p>
    <w:p w14:paraId="1472E053" w14:textId="61013BFA" w:rsidR="00E011AD" w:rsidRDefault="00085892" w:rsidP="00C421AD">
      <w:pPr>
        <w:numPr>
          <w:ilvl w:val="0"/>
          <w:numId w:val="32"/>
        </w:numPr>
        <w:tabs>
          <w:tab w:val="clear" w:pos="1425"/>
          <w:tab w:val="num" w:pos="340"/>
        </w:tabs>
        <w:ind w:left="340" w:right="85" w:hanging="340"/>
        <w:rPr>
          <w:rFonts w:cs="Lucida Sans Unicode"/>
          <w:sz w:val="24"/>
        </w:rPr>
      </w:pPr>
      <w:r>
        <w:rPr>
          <w:rFonts w:cs="Lucida Sans Unicode"/>
          <w:sz w:val="24"/>
        </w:rPr>
        <w:t>Über 500 junge Frauen und Männer beginnen</w:t>
      </w:r>
      <w:r w:rsidR="00F55822">
        <w:rPr>
          <w:rFonts w:cs="Lucida Sans Unicode"/>
          <w:sz w:val="24"/>
        </w:rPr>
        <w:br/>
      </w:r>
      <w:r>
        <w:rPr>
          <w:rFonts w:cs="Lucida Sans Unicode"/>
          <w:sz w:val="24"/>
        </w:rPr>
        <w:t xml:space="preserve">Ausbildung zum 1. September </w:t>
      </w:r>
    </w:p>
    <w:p w14:paraId="1614983C" w14:textId="34C3C1C4" w:rsidR="00FC6AF3" w:rsidRPr="00333E35" w:rsidRDefault="00FC6AF3" w:rsidP="00FC6AF3">
      <w:pPr>
        <w:numPr>
          <w:ilvl w:val="0"/>
          <w:numId w:val="32"/>
        </w:numPr>
        <w:tabs>
          <w:tab w:val="clear" w:pos="1425"/>
          <w:tab w:val="num" w:pos="340"/>
        </w:tabs>
        <w:ind w:left="340" w:right="85" w:hanging="340"/>
        <w:rPr>
          <w:rFonts w:cs="Lucida Sans Unicode"/>
          <w:sz w:val="24"/>
        </w:rPr>
      </w:pPr>
      <w:r>
        <w:rPr>
          <w:rFonts w:cs="Lucida Sans Unicode"/>
          <w:sz w:val="24"/>
        </w:rPr>
        <w:t xml:space="preserve">Personalvorstand Wessel: „Duale Ausbildung ist </w:t>
      </w:r>
      <w:r w:rsidR="003804E6">
        <w:rPr>
          <w:rFonts w:cs="Lucida Sans Unicode"/>
          <w:sz w:val="24"/>
        </w:rPr>
        <w:br/>
      </w:r>
      <w:r>
        <w:rPr>
          <w:rFonts w:cs="Lucida Sans Unicode"/>
          <w:sz w:val="24"/>
        </w:rPr>
        <w:t xml:space="preserve">ein Vorteil </w:t>
      </w:r>
      <w:r w:rsidR="003804E6">
        <w:rPr>
          <w:rFonts w:cs="Lucida Sans Unicode"/>
          <w:sz w:val="24"/>
        </w:rPr>
        <w:t xml:space="preserve">des </w:t>
      </w:r>
      <w:r>
        <w:rPr>
          <w:rFonts w:cs="Lucida Sans Unicode"/>
          <w:sz w:val="24"/>
        </w:rPr>
        <w:t>Standort</w:t>
      </w:r>
      <w:r w:rsidR="003804E6">
        <w:rPr>
          <w:rFonts w:cs="Lucida Sans Unicode"/>
          <w:sz w:val="24"/>
        </w:rPr>
        <w:t>s</w:t>
      </w:r>
      <w:r>
        <w:rPr>
          <w:rFonts w:cs="Lucida Sans Unicode"/>
          <w:sz w:val="24"/>
        </w:rPr>
        <w:t xml:space="preserve"> Deutschland und muss </w:t>
      </w:r>
      <w:r w:rsidR="003804E6">
        <w:rPr>
          <w:rFonts w:cs="Lucida Sans Unicode"/>
          <w:sz w:val="24"/>
        </w:rPr>
        <w:br/>
      </w:r>
      <w:r>
        <w:rPr>
          <w:rFonts w:cs="Lucida Sans Unicode"/>
          <w:sz w:val="24"/>
        </w:rPr>
        <w:t>gestärkt werden“</w:t>
      </w:r>
    </w:p>
    <w:p w14:paraId="2F210599" w14:textId="77777777" w:rsidR="00E011AD" w:rsidRDefault="00085892" w:rsidP="00C421AD">
      <w:pPr>
        <w:numPr>
          <w:ilvl w:val="0"/>
          <w:numId w:val="32"/>
        </w:numPr>
        <w:tabs>
          <w:tab w:val="clear" w:pos="1425"/>
          <w:tab w:val="num" w:pos="340"/>
        </w:tabs>
        <w:ind w:left="340" w:right="85" w:hanging="340"/>
        <w:rPr>
          <w:rFonts w:cs="Lucida Sans Unicode"/>
          <w:sz w:val="24"/>
        </w:rPr>
      </w:pPr>
      <w:r>
        <w:rPr>
          <w:rFonts w:cs="Lucida Sans Unicode"/>
          <w:sz w:val="24"/>
        </w:rPr>
        <w:t>Unternehmen treibt Digitalisierung der Ausbildung voran</w:t>
      </w:r>
    </w:p>
    <w:p w14:paraId="20E08338" w14:textId="77777777" w:rsidR="00C421AD" w:rsidRDefault="00C421AD" w:rsidP="0006177F"/>
    <w:p w14:paraId="6016BD81" w14:textId="0AD62BBE" w:rsidR="00E426A0" w:rsidRDefault="00D90B2F" w:rsidP="00E426A0">
      <w:pPr>
        <w:spacing w:after="240"/>
        <w:rPr>
          <w:rFonts w:cs="Lucida Sans Unicode"/>
          <w:szCs w:val="22"/>
        </w:rPr>
      </w:pPr>
      <w:r>
        <w:rPr>
          <w:rFonts w:cs="Lucida Sans Unicode"/>
          <w:szCs w:val="22"/>
        </w:rPr>
        <w:t xml:space="preserve">Essen. </w:t>
      </w:r>
      <w:r w:rsidR="00FD302C">
        <w:rPr>
          <w:rFonts w:cs="Lucida Sans Unicode"/>
          <w:szCs w:val="22"/>
        </w:rPr>
        <w:t xml:space="preserve">Mehr als </w:t>
      </w:r>
      <w:r w:rsidR="00E426A0">
        <w:rPr>
          <w:rFonts w:cs="Lucida Sans Unicode"/>
          <w:szCs w:val="22"/>
        </w:rPr>
        <w:t xml:space="preserve">500 junge Frauen und Männer </w:t>
      </w:r>
      <w:r w:rsidR="00F55822">
        <w:rPr>
          <w:rFonts w:cs="Lucida Sans Unicode"/>
          <w:szCs w:val="22"/>
        </w:rPr>
        <w:t>beginnen zum 1. </w:t>
      </w:r>
      <w:r w:rsidR="00FD302C">
        <w:rPr>
          <w:rFonts w:cs="Lucida Sans Unicode"/>
          <w:szCs w:val="22"/>
        </w:rPr>
        <w:t xml:space="preserve">September </w:t>
      </w:r>
      <w:r w:rsidR="00E426A0">
        <w:rPr>
          <w:rFonts w:cs="Lucida Sans Unicode"/>
          <w:szCs w:val="22"/>
        </w:rPr>
        <w:t xml:space="preserve">eine Berufsausbildung bei </w:t>
      </w:r>
      <w:r w:rsidR="00085892">
        <w:rPr>
          <w:rFonts w:cs="Lucida Sans Unicode"/>
          <w:szCs w:val="22"/>
        </w:rPr>
        <w:t>Evonik</w:t>
      </w:r>
      <w:r w:rsidR="00E426A0">
        <w:rPr>
          <w:rFonts w:cs="Lucida Sans Unicode"/>
          <w:szCs w:val="22"/>
        </w:rPr>
        <w:t xml:space="preserve">. </w:t>
      </w:r>
      <w:r w:rsidR="00B339F2">
        <w:rPr>
          <w:rFonts w:cs="Lucida Sans Unicode"/>
          <w:szCs w:val="22"/>
        </w:rPr>
        <w:t>435</w:t>
      </w:r>
      <w:r w:rsidR="00E426A0">
        <w:rPr>
          <w:rFonts w:cs="Lucida Sans Unicode"/>
          <w:szCs w:val="22"/>
        </w:rPr>
        <w:t xml:space="preserve"> von ihnen qualifiziert das Unternehmen für den eigenen Bedarf</w:t>
      </w:r>
      <w:r w:rsidR="00FD302C">
        <w:rPr>
          <w:rFonts w:cs="Lucida Sans Unicode"/>
          <w:szCs w:val="22"/>
        </w:rPr>
        <w:t xml:space="preserve"> in Berufen wie </w:t>
      </w:r>
      <w:r w:rsidR="00E426A0">
        <w:rPr>
          <w:rFonts w:cs="Lucida Sans Unicode"/>
          <w:szCs w:val="22"/>
        </w:rPr>
        <w:t xml:space="preserve">Chemikant, Chemielaborant, Industriemechaniker oder Industriekaufmann. </w:t>
      </w:r>
      <w:r w:rsidR="00B339F2">
        <w:rPr>
          <w:rFonts w:cs="Lucida Sans Unicode"/>
          <w:szCs w:val="22"/>
        </w:rPr>
        <w:t>112</w:t>
      </w:r>
      <w:r w:rsidR="00E426A0">
        <w:rPr>
          <w:rFonts w:cs="Lucida Sans Unicode"/>
          <w:szCs w:val="22"/>
        </w:rPr>
        <w:t xml:space="preserve"> weitere Jug</w:t>
      </w:r>
      <w:r w:rsidR="00AA1BE4">
        <w:rPr>
          <w:rFonts w:cs="Lucida Sans Unicode"/>
          <w:szCs w:val="22"/>
        </w:rPr>
        <w:t xml:space="preserve">endliche bildet Evonik </w:t>
      </w:r>
      <w:r w:rsidR="00E426A0">
        <w:rPr>
          <w:rFonts w:cs="Lucida Sans Unicode"/>
          <w:szCs w:val="22"/>
        </w:rPr>
        <w:t>im Auftrag anderer Firmen aus.</w:t>
      </w:r>
      <w:r w:rsidR="00AA1BE4">
        <w:rPr>
          <w:rFonts w:cs="Lucida Sans Unicode"/>
          <w:szCs w:val="22"/>
        </w:rPr>
        <w:t xml:space="preserve"> </w:t>
      </w:r>
      <w:r w:rsidR="00FD302C">
        <w:rPr>
          <w:rFonts w:cs="Lucida Sans Unicode"/>
          <w:szCs w:val="22"/>
        </w:rPr>
        <w:t>D</w:t>
      </w:r>
      <w:r w:rsidR="008E5013">
        <w:rPr>
          <w:rFonts w:cs="Lucida Sans Unicode"/>
          <w:szCs w:val="22"/>
        </w:rPr>
        <w:t>amit ist der Spezialchemiekonzern</w:t>
      </w:r>
      <w:r w:rsidR="00FD302C">
        <w:rPr>
          <w:rFonts w:cs="Lucida Sans Unicode"/>
          <w:szCs w:val="22"/>
        </w:rPr>
        <w:t xml:space="preserve"> einer der größten Ausbilder in Deutschland. </w:t>
      </w:r>
      <w:r w:rsidR="00AA1BE4">
        <w:rPr>
          <w:rFonts w:cs="Lucida Sans Unicode"/>
          <w:szCs w:val="22"/>
        </w:rPr>
        <w:t>Die Ausbildungsquote</w:t>
      </w:r>
      <w:r w:rsidR="00437BEE">
        <w:rPr>
          <w:rFonts w:cs="Lucida Sans Unicode"/>
          <w:szCs w:val="22"/>
        </w:rPr>
        <w:t xml:space="preserve"> </w:t>
      </w:r>
      <w:r w:rsidR="00AA1BE4">
        <w:rPr>
          <w:rFonts w:cs="Lucida Sans Unicode"/>
          <w:szCs w:val="22"/>
        </w:rPr>
        <w:t xml:space="preserve">liegt mit </w:t>
      </w:r>
      <w:r w:rsidR="00F6526D">
        <w:rPr>
          <w:rFonts w:cs="Lucida Sans Unicode"/>
          <w:szCs w:val="22"/>
        </w:rPr>
        <w:t xml:space="preserve">über 7 </w:t>
      </w:r>
      <w:r w:rsidR="00AA1BE4">
        <w:rPr>
          <w:rFonts w:cs="Lucida Sans Unicode"/>
          <w:szCs w:val="22"/>
        </w:rPr>
        <w:t>Prozent erneut über dem Durchschnitt.</w:t>
      </w:r>
      <w:r w:rsidR="007E42C2">
        <w:rPr>
          <w:rFonts w:cs="Lucida Sans Unicode"/>
          <w:szCs w:val="22"/>
        </w:rPr>
        <w:t xml:space="preserve"> </w:t>
      </w:r>
      <w:r w:rsidR="00BE7F22">
        <w:rPr>
          <w:rFonts w:cs="Lucida Sans Unicode"/>
          <w:szCs w:val="22"/>
        </w:rPr>
        <w:t>„</w:t>
      </w:r>
      <w:r w:rsidR="00E21B8F">
        <w:rPr>
          <w:rFonts w:cs="Lucida Sans Unicode"/>
          <w:szCs w:val="22"/>
        </w:rPr>
        <w:t>Dadurch, dass wir unseren Nachwuchs selb</w:t>
      </w:r>
      <w:r w:rsidR="000241F0">
        <w:rPr>
          <w:rFonts w:cs="Lucida Sans Unicode"/>
          <w:szCs w:val="22"/>
        </w:rPr>
        <w:t>st</w:t>
      </w:r>
      <w:r w:rsidR="00E21B8F">
        <w:rPr>
          <w:rFonts w:cs="Lucida Sans Unicode"/>
          <w:szCs w:val="22"/>
        </w:rPr>
        <w:t xml:space="preserve"> qualifizieren, sichern wir die Wettbewerbsfähigkeit von Evonik langfristig. Die duale Berufsausbildung ist ein Vorteil des Standorts Deu</w:t>
      </w:r>
      <w:r w:rsidR="00FC6AF3">
        <w:rPr>
          <w:rFonts w:cs="Lucida Sans Unicode"/>
          <w:szCs w:val="22"/>
        </w:rPr>
        <w:t>tschland und muss gestärkt werden</w:t>
      </w:r>
      <w:r w:rsidR="00E21B8F">
        <w:rPr>
          <w:rFonts w:cs="Lucida Sans Unicode"/>
          <w:szCs w:val="22"/>
        </w:rPr>
        <w:t xml:space="preserve">“, sagt </w:t>
      </w:r>
      <w:r w:rsidR="00BE7F22">
        <w:rPr>
          <w:rFonts w:cs="Lucida Sans Unicode"/>
          <w:szCs w:val="22"/>
        </w:rPr>
        <w:t xml:space="preserve">Thomas Wessel, Personalvorstand und Arbeitsdirektor von Evonik. </w:t>
      </w:r>
    </w:p>
    <w:p w14:paraId="6370E69C" w14:textId="3FDA922A" w:rsidR="00C05989" w:rsidRDefault="00753B57" w:rsidP="001152ED">
      <w:pPr>
        <w:rPr>
          <w:rFonts w:cs="Lucida Sans Unicode"/>
          <w:szCs w:val="22"/>
        </w:rPr>
      </w:pPr>
      <w:r>
        <w:rPr>
          <w:rFonts w:cs="Lucida Sans Unicode"/>
          <w:szCs w:val="22"/>
        </w:rPr>
        <w:t>Für das neue Ausbildungsjahr kamen bei Evonik 18 Bewerber</w:t>
      </w:r>
      <w:r w:rsidR="00FC6AF3">
        <w:rPr>
          <w:rFonts w:cs="Lucida Sans Unicode"/>
          <w:szCs w:val="22"/>
        </w:rPr>
        <w:t>innen und Bewerber</w:t>
      </w:r>
      <w:r>
        <w:rPr>
          <w:rFonts w:cs="Lucida Sans Unicode"/>
          <w:szCs w:val="22"/>
        </w:rPr>
        <w:t xml:space="preserve"> auf einen Ausbildungsplatz. Alle Plätze konnten mit geeign</w:t>
      </w:r>
      <w:r w:rsidR="00FC6AF3">
        <w:rPr>
          <w:rFonts w:cs="Lucida Sans Unicode"/>
          <w:szCs w:val="22"/>
        </w:rPr>
        <w:t xml:space="preserve">eten Kandidaten besetzt werden – obwohl die Zahl der Schulabgänger sinkt und immer mehr Jugendliche ein Studium beginnen. </w:t>
      </w:r>
      <w:r w:rsidR="008E5013">
        <w:rPr>
          <w:rFonts w:cs="Lucida Sans Unicode"/>
          <w:szCs w:val="22"/>
        </w:rPr>
        <w:t xml:space="preserve">„Unser Ziel ist es, Jugendlichen schon möglichst früh die Möglichkeit einer Ausbildung als </w:t>
      </w:r>
      <w:r w:rsidR="00D60658">
        <w:rPr>
          <w:rFonts w:cs="Lucida Sans Unicode"/>
          <w:szCs w:val="22"/>
        </w:rPr>
        <w:t xml:space="preserve">Einstieg ins Berufsleben </w:t>
      </w:r>
      <w:bookmarkStart w:id="0" w:name="_GoBack"/>
      <w:bookmarkEnd w:id="0"/>
      <w:r w:rsidR="008E5013">
        <w:rPr>
          <w:rFonts w:cs="Lucida Sans Unicode"/>
          <w:szCs w:val="22"/>
        </w:rPr>
        <w:t>näher zu bringen. Deshalb schaffen wir zahlreiche Möglichkeiten zur Berufsorientierung“, betont Wesse</w:t>
      </w:r>
      <w:r w:rsidR="006C1EFD">
        <w:rPr>
          <w:rFonts w:cs="Lucida Sans Unicode"/>
          <w:szCs w:val="22"/>
        </w:rPr>
        <w:t xml:space="preserve">l. </w:t>
      </w:r>
      <w:r w:rsidR="008E5013">
        <w:rPr>
          <w:rFonts w:cs="Lucida Sans Unicode"/>
          <w:szCs w:val="22"/>
        </w:rPr>
        <w:t xml:space="preserve">lm Ruhrgebiet hat Evonik zusammen mit der RAG-Stiftung außerdem das Praktikumsprogramm „MATCHING 2020“ gestartet, das in den </w:t>
      </w:r>
      <w:r w:rsidR="000241F0">
        <w:rPr>
          <w:rFonts w:cs="Lucida Sans Unicode"/>
          <w:szCs w:val="22"/>
        </w:rPr>
        <w:t>kommenden</w:t>
      </w:r>
      <w:r w:rsidR="008E5013">
        <w:rPr>
          <w:rFonts w:cs="Lucida Sans Unicode"/>
          <w:szCs w:val="22"/>
        </w:rPr>
        <w:t xml:space="preserve"> drei Jahren 1.500 zusätzliche Praktikumsplätze zur Berufsorientierung umfasst. </w:t>
      </w:r>
      <w:r w:rsidR="00366D2A">
        <w:t xml:space="preserve">„Die aktuellen Zahlen und das breite Engagement zeigen: Evonik steht als Arbeitgeber für </w:t>
      </w:r>
      <w:r w:rsidR="003D6098">
        <w:t xml:space="preserve">den Erfolg </w:t>
      </w:r>
      <w:r w:rsidR="00366D2A">
        <w:t>des Systems der dualen Ausbildung in Deutschland. Das ist eine gute Nachricht für die Arbeitnehmer und die Region“, sagt Martin Albers, Vorsitzender des Gesamtbetriebsrates von Evonik</w:t>
      </w:r>
      <w:r w:rsidR="003D6098">
        <w:t>.</w:t>
      </w:r>
      <w:r w:rsidR="00965AAE">
        <w:rPr>
          <w:rFonts w:cs="Lucida Sans Unicode"/>
          <w:szCs w:val="22"/>
        </w:rPr>
        <w:t xml:space="preserve"> </w:t>
      </w:r>
    </w:p>
    <w:p w14:paraId="6EC9C8AC" w14:textId="77777777" w:rsidR="00E6513F" w:rsidRDefault="00E6513F" w:rsidP="00E426A0">
      <w:pPr>
        <w:spacing w:after="240"/>
        <w:rPr>
          <w:rFonts w:ascii="Calibri" w:hAnsi="Calibri"/>
          <w:szCs w:val="22"/>
        </w:rPr>
      </w:pPr>
    </w:p>
    <w:p w14:paraId="7D4BEC53" w14:textId="0766C475" w:rsidR="006337BB" w:rsidRDefault="008E5013" w:rsidP="00E426A0">
      <w:pPr>
        <w:spacing w:after="240"/>
        <w:rPr>
          <w:rFonts w:cs="Lucida Sans Unicode"/>
          <w:szCs w:val="22"/>
        </w:rPr>
      </w:pPr>
      <w:r>
        <w:rPr>
          <w:rFonts w:cs="Lucida Sans Unicode"/>
          <w:szCs w:val="22"/>
        </w:rPr>
        <w:lastRenderedPageBreak/>
        <w:t>Parallel</w:t>
      </w:r>
      <w:r w:rsidR="006337BB">
        <w:rPr>
          <w:rFonts w:cs="Lucida Sans Unicode"/>
          <w:szCs w:val="22"/>
        </w:rPr>
        <w:t xml:space="preserve"> treibt Evonik die Digitalisierung in der Ausbildung weiter voran</w:t>
      </w:r>
      <w:r w:rsidR="00A90D05">
        <w:rPr>
          <w:rFonts w:cs="Lucida Sans Unicode"/>
          <w:szCs w:val="22"/>
        </w:rPr>
        <w:t>. Dazu erw</w:t>
      </w:r>
      <w:r w:rsidR="00BC7A14">
        <w:rPr>
          <w:rFonts w:cs="Lucida Sans Unicode"/>
          <w:szCs w:val="22"/>
        </w:rPr>
        <w:t xml:space="preserve">eitert </w:t>
      </w:r>
      <w:r w:rsidR="00A90D05">
        <w:rPr>
          <w:rFonts w:cs="Lucida Sans Unicode"/>
          <w:szCs w:val="22"/>
        </w:rPr>
        <w:t xml:space="preserve">das Unternehmen </w:t>
      </w:r>
      <w:r w:rsidR="00BC7A14">
        <w:rPr>
          <w:rFonts w:cs="Lucida Sans Unicode"/>
          <w:szCs w:val="22"/>
        </w:rPr>
        <w:t>das vor einem Jahr gestartete Ausbildungslernsystem</w:t>
      </w:r>
      <w:r w:rsidR="00A90D05">
        <w:rPr>
          <w:rFonts w:cs="Lucida Sans Unicode"/>
          <w:szCs w:val="22"/>
        </w:rPr>
        <w:t xml:space="preserve"> fortlaufend </w:t>
      </w:r>
      <w:r w:rsidR="00BC7A14">
        <w:rPr>
          <w:rFonts w:cs="Lucida Sans Unicode"/>
          <w:szCs w:val="22"/>
        </w:rPr>
        <w:t xml:space="preserve">um neue Inhalte. Mittlerweile stehen über 4.000 Lerninhalte für PC und Tablet zur Verfügung, </w:t>
      </w:r>
      <w:r w:rsidR="00643E0F">
        <w:rPr>
          <w:rFonts w:cs="Lucida Sans Unicode"/>
          <w:szCs w:val="22"/>
        </w:rPr>
        <w:t>m</w:t>
      </w:r>
      <w:r w:rsidR="00BC7A14">
        <w:rPr>
          <w:rFonts w:cs="Lucida Sans Unicode"/>
          <w:szCs w:val="22"/>
        </w:rPr>
        <w:t>it der neuen App „Evonik AusbildungsQuiz“ können sich die angehenden Fachkräfte auf Prüfungen vorbereiten</w:t>
      </w:r>
      <w:r w:rsidR="00643E0F">
        <w:rPr>
          <w:rFonts w:cs="Lucida Sans Unicode"/>
          <w:szCs w:val="22"/>
        </w:rPr>
        <w:t xml:space="preserve"> und interaktive Medien erleichtern den Einstieg in die Weiterbildung für ältere Mitarbeiter</w:t>
      </w:r>
      <w:r w:rsidR="00BC7A14">
        <w:rPr>
          <w:rFonts w:cs="Lucida Sans Unicode"/>
          <w:szCs w:val="22"/>
        </w:rPr>
        <w:t xml:space="preserve">. </w:t>
      </w:r>
      <w:r w:rsidR="00643E0F">
        <w:rPr>
          <w:rFonts w:cs="Lucida Sans Unicode"/>
          <w:szCs w:val="22"/>
        </w:rPr>
        <w:t>Das Interesse an den neuen Medien ist hoch</w:t>
      </w:r>
      <w:r w:rsidR="005D63A8">
        <w:rPr>
          <w:rFonts w:cs="Lucida Sans Unicode"/>
          <w:szCs w:val="22"/>
        </w:rPr>
        <w:t xml:space="preserve">. </w:t>
      </w:r>
      <w:r w:rsidR="00643E0F">
        <w:rPr>
          <w:rFonts w:cs="Lucida Sans Unicode"/>
          <w:szCs w:val="22"/>
        </w:rPr>
        <w:t>So erfolgten</w:t>
      </w:r>
      <w:r w:rsidR="00E6513F">
        <w:rPr>
          <w:rFonts w:cs="Lucida Sans Unicode"/>
          <w:szCs w:val="22"/>
        </w:rPr>
        <w:t xml:space="preserve"> allein in Deutschland </w:t>
      </w:r>
      <w:r w:rsidR="00643E0F">
        <w:rPr>
          <w:rFonts w:cs="Lucida Sans Unicode"/>
          <w:szCs w:val="22"/>
        </w:rPr>
        <w:t xml:space="preserve">2017 über 200.000 Abrufe. </w:t>
      </w:r>
      <w:r w:rsidR="007E0E79">
        <w:rPr>
          <w:rFonts w:cs="Lucida Sans Unicode"/>
          <w:szCs w:val="22"/>
        </w:rPr>
        <w:t>Seit dem Jahr 2017 werden alle</w:t>
      </w:r>
      <w:r w:rsidR="00965AAE">
        <w:rPr>
          <w:rFonts w:cs="Lucida Sans Unicode"/>
          <w:szCs w:val="22"/>
        </w:rPr>
        <w:t xml:space="preserve"> </w:t>
      </w:r>
      <w:r w:rsidR="00BC7A14">
        <w:rPr>
          <w:rFonts w:cs="Lucida Sans Unicode"/>
          <w:szCs w:val="22"/>
        </w:rPr>
        <w:t xml:space="preserve">Auszubildenden von Evonik mit Tablets ausgerüstet. </w:t>
      </w:r>
    </w:p>
    <w:p w14:paraId="64B61D71" w14:textId="0252AE25" w:rsidR="00070C07" w:rsidRPr="00F45459" w:rsidRDefault="00CE5C56" w:rsidP="00EE3FDE">
      <w:pPr>
        <w:spacing w:after="240"/>
        <w:rPr>
          <w:rFonts w:cs="Lucida Sans Unicode"/>
          <w:szCs w:val="22"/>
        </w:rPr>
      </w:pPr>
      <w:r>
        <w:rPr>
          <w:rFonts w:cs="Lucida Sans Unicode"/>
          <w:szCs w:val="22"/>
        </w:rPr>
        <w:t>Zum Stichtag 31. Dezember 2017 zählte Evonik rund 1.900 Nachwuchskräfte. Sie sind an 16 Standorten in mehr als 3</w:t>
      </w:r>
      <w:r w:rsidR="00643E0F">
        <w:rPr>
          <w:rFonts w:cs="Lucida Sans Unicode"/>
          <w:szCs w:val="22"/>
        </w:rPr>
        <w:t>0</w:t>
      </w:r>
      <w:r>
        <w:rPr>
          <w:rFonts w:cs="Lucida Sans Unicode"/>
          <w:szCs w:val="22"/>
        </w:rPr>
        <w:t xml:space="preserve"> anerkannten Berufen und kooperativen Studiengängen in der Ausbildung – rund 390 davon für andere Unternehmen. 2017 hat Evonik 65 Millionen € in die Ausbildung seiner Mitarbeiter investiert.</w:t>
      </w:r>
    </w:p>
    <w:p w14:paraId="39946A78" w14:textId="77777777" w:rsidR="00452F16" w:rsidRDefault="00452F16" w:rsidP="00452F16">
      <w:pPr>
        <w:spacing w:after="240"/>
        <w:rPr>
          <w:rFonts w:cs="Lucida Sans Unicode"/>
          <w:szCs w:val="22"/>
        </w:rPr>
      </w:pPr>
      <w:r>
        <w:rPr>
          <w:rFonts w:cs="Lucida Sans Unicode"/>
          <w:szCs w:val="22"/>
        </w:rPr>
        <w:t xml:space="preserve">Weitere Informationen zu Ausbildung und Praktika bei Evonik unter: </w:t>
      </w:r>
      <w:r w:rsidRPr="00A90D05">
        <w:rPr>
          <w:rFonts w:cs="Lucida Sans Unicode"/>
          <w:szCs w:val="22"/>
        </w:rPr>
        <w:t>https://careers.evonik.com/de/</w:t>
      </w:r>
    </w:p>
    <w:p w14:paraId="0DC53F16" w14:textId="77777777" w:rsidR="00EE0019" w:rsidRDefault="00EE0019" w:rsidP="0006177F"/>
    <w:p w14:paraId="6311D906" w14:textId="77777777" w:rsidR="00452F16" w:rsidRDefault="00452F16" w:rsidP="0006177F"/>
    <w:p w14:paraId="3EBFB790" w14:textId="77777777"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14:paraId="5BF1D6DE" w14:textId="77777777" w:rsidR="00F521DB" w:rsidRDefault="00F521DB" w:rsidP="00F521D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67CCEE65" w14:textId="77777777" w:rsidR="00A82F9D" w:rsidRDefault="00A82F9D" w:rsidP="00A82F9D">
      <w:pPr>
        <w:rPr>
          <w:sz w:val="18"/>
          <w:szCs w:val="18"/>
        </w:rPr>
      </w:pPr>
    </w:p>
    <w:p w14:paraId="3BE27A2C"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7A75CFE2" w14:textId="77777777"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12128" w14:textId="77777777" w:rsidR="00AF0A8F" w:rsidRDefault="00AF0A8F" w:rsidP="00FD1184">
      <w:r>
        <w:separator/>
      </w:r>
    </w:p>
  </w:endnote>
  <w:endnote w:type="continuationSeparator" w:id="0">
    <w:p w14:paraId="03668B1F" w14:textId="77777777" w:rsidR="00AF0A8F" w:rsidRDefault="00AF0A8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CE2A" w14:textId="77777777" w:rsidR="00C144BC" w:rsidRDefault="00C144BC">
    <w:pPr>
      <w:pStyle w:val="Fuzeile"/>
    </w:pPr>
  </w:p>
  <w:p w14:paraId="59E6ED29"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D6065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6065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E279" w14:textId="77777777" w:rsidR="00C144BC" w:rsidRDefault="00C144BC" w:rsidP="00316EC0">
    <w:pPr>
      <w:pStyle w:val="Fuzeile"/>
    </w:pPr>
  </w:p>
  <w:p w14:paraId="224A2A8E"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6065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60658">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A99FA" w14:textId="77777777" w:rsidR="00AF0A8F" w:rsidRDefault="00AF0A8F" w:rsidP="00FD1184">
      <w:r>
        <w:separator/>
      </w:r>
    </w:p>
  </w:footnote>
  <w:footnote w:type="continuationSeparator" w:id="0">
    <w:p w14:paraId="4DEBC0DB" w14:textId="77777777" w:rsidR="00AF0A8F" w:rsidRDefault="00AF0A8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1F2A9" w14:textId="77777777"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7B5DD0BF" wp14:editId="591E3775">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774257F2" wp14:editId="4734D3F4">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F38D7" w14:textId="77777777"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50B406FD" wp14:editId="257CFF77">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47612CC1" wp14:editId="75FECE9D">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9727F"/>
    <w:multiLevelType w:val="hybridMultilevel"/>
    <w:tmpl w:val="8E526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241F0"/>
    <w:rsid w:val="00035360"/>
    <w:rsid w:val="00042775"/>
    <w:rsid w:val="00044EB8"/>
    <w:rsid w:val="00046D8D"/>
    <w:rsid w:val="00047E57"/>
    <w:rsid w:val="00052FB1"/>
    <w:rsid w:val="00054150"/>
    <w:rsid w:val="0006177F"/>
    <w:rsid w:val="0006717E"/>
    <w:rsid w:val="00070C07"/>
    <w:rsid w:val="00071AAB"/>
    <w:rsid w:val="0008360A"/>
    <w:rsid w:val="00084555"/>
    <w:rsid w:val="000846DA"/>
    <w:rsid w:val="00085892"/>
    <w:rsid w:val="00086556"/>
    <w:rsid w:val="000902FA"/>
    <w:rsid w:val="00092F83"/>
    <w:rsid w:val="000A0DDB"/>
    <w:rsid w:val="000A7091"/>
    <w:rsid w:val="000B1B97"/>
    <w:rsid w:val="000B4D73"/>
    <w:rsid w:val="000D1DD8"/>
    <w:rsid w:val="000E06AB"/>
    <w:rsid w:val="000E227C"/>
    <w:rsid w:val="000F202B"/>
    <w:rsid w:val="000F70A3"/>
    <w:rsid w:val="001074A2"/>
    <w:rsid w:val="001152ED"/>
    <w:rsid w:val="001175D3"/>
    <w:rsid w:val="00124443"/>
    <w:rsid w:val="00130512"/>
    <w:rsid w:val="00135783"/>
    <w:rsid w:val="00146A39"/>
    <w:rsid w:val="001471E3"/>
    <w:rsid w:val="001625AF"/>
    <w:rsid w:val="001631E8"/>
    <w:rsid w:val="00165932"/>
    <w:rsid w:val="0017414F"/>
    <w:rsid w:val="001846A9"/>
    <w:rsid w:val="00191735"/>
    <w:rsid w:val="00196518"/>
    <w:rsid w:val="001B206A"/>
    <w:rsid w:val="001C74AD"/>
    <w:rsid w:val="001D4C47"/>
    <w:rsid w:val="001F00B7"/>
    <w:rsid w:val="001F586E"/>
    <w:rsid w:val="001F7C26"/>
    <w:rsid w:val="00212492"/>
    <w:rsid w:val="002159BA"/>
    <w:rsid w:val="00216937"/>
    <w:rsid w:val="00221C32"/>
    <w:rsid w:val="0022399B"/>
    <w:rsid w:val="0023188D"/>
    <w:rsid w:val="0023466C"/>
    <w:rsid w:val="00242A50"/>
    <w:rsid w:val="0024351A"/>
    <w:rsid w:val="0024351E"/>
    <w:rsid w:val="00245273"/>
    <w:rsid w:val="002465EB"/>
    <w:rsid w:val="00247D5A"/>
    <w:rsid w:val="00262EE6"/>
    <w:rsid w:val="00266B39"/>
    <w:rsid w:val="00276C89"/>
    <w:rsid w:val="002771D9"/>
    <w:rsid w:val="00283A06"/>
    <w:rsid w:val="00287090"/>
    <w:rsid w:val="00290F07"/>
    <w:rsid w:val="002922C1"/>
    <w:rsid w:val="002A358D"/>
    <w:rsid w:val="002B5760"/>
    <w:rsid w:val="002B6293"/>
    <w:rsid w:val="002B645E"/>
    <w:rsid w:val="002B6B13"/>
    <w:rsid w:val="002C10C6"/>
    <w:rsid w:val="002C12A0"/>
    <w:rsid w:val="002D206A"/>
    <w:rsid w:val="002D2996"/>
    <w:rsid w:val="002F2523"/>
    <w:rsid w:val="00301528"/>
    <w:rsid w:val="00301998"/>
    <w:rsid w:val="003067D4"/>
    <w:rsid w:val="00313C7D"/>
    <w:rsid w:val="00316EC0"/>
    <w:rsid w:val="00333E0E"/>
    <w:rsid w:val="00333E35"/>
    <w:rsid w:val="003402B9"/>
    <w:rsid w:val="003449DC"/>
    <w:rsid w:val="00344E3B"/>
    <w:rsid w:val="00347FC2"/>
    <w:rsid w:val="003508E4"/>
    <w:rsid w:val="00355EEA"/>
    <w:rsid w:val="00356EB2"/>
    <w:rsid w:val="00366D2A"/>
    <w:rsid w:val="00367974"/>
    <w:rsid w:val="003804E6"/>
    <w:rsid w:val="00380845"/>
    <w:rsid w:val="00384C52"/>
    <w:rsid w:val="003A023D"/>
    <w:rsid w:val="003A1BB1"/>
    <w:rsid w:val="003A4CED"/>
    <w:rsid w:val="003B266B"/>
    <w:rsid w:val="003C0198"/>
    <w:rsid w:val="003C3644"/>
    <w:rsid w:val="003D3C20"/>
    <w:rsid w:val="003D6098"/>
    <w:rsid w:val="003D6E84"/>
    <w:rsid w:val="003E4161"/>
    <w:rsid w:val="003F01FD"/>
    <w:rsid w:val="004016F5"/>
    <w:rsid w:val="004146D3"/>
    <w:rsid w:val="00422338"/>
    <w:rsid w:val="00425650"/>
    <w:rsid w:val="00430FA0"/>
    <w:rsid w:val="00432732"/>
    <w:rsid w:val="00437BEE"/>
    <w:rsid w:val="00452F16"/>
    <w:rsid w:val="00476F6F"/>
    <w:rsid w:val="0047761E"/>
    <w:rsid w:val="0048125C"/>
    <w:rsid w:val="004815AA"/>
    <w:rsid w:val="004820F9"/>
    <w:rsid w:val="00491C7E"/>
    <w:rsid w:val="0049367A"/>
    <w:rsid w:val="00494C29"/>
    <w:rsid w:val="004A06AE"/>
    <w:rsid w:val="004A28CF"/>
    <w:rsid w:val="004A5E45"/>
    <w:rsid w:val="004B64BA"/>
    <w:rsid w:val="004C520C"/>
    <w:rsid w:val="004C5E53"/>
    <w:rsid w:val="004E04B2"/>
    <w:rsid w:val="004E1DCE"/>
    <w:rsid w:val="004E27F6"/>
    <w:rsid w:val="004E3505"/>
    <w:rsid w:val="004F0B24"/>
    <w:rsid w:val="004F1444"/>
    <w:rsid w:val="005020EF"/>
    <w:rsid w:val="005225EC"/>
    <w:rsid w:val="005337DD"/>
    <w:rsid w:val="00551135"/>
    <w:rsid w:val="00552ADA"/>
    <w:rsid w:val="00554C5A"/>
    <w:rsid w:val="0057086B"/>
    <w:rsid w:val="0057548A"/>
    <w:rsid w:val="00582643"/>
    <w:rsid w:val="00582C0E"/>
    <w:rsid w:val="00587C52"/>
    <w:rsid w:val="005930C8"/>
    <w:rsid w:val="005A119C"/>
    <w:rsid w:val="005A73EC"/>
    <w:rsid w:val="005B3BD7"/>
    <w:rsid w:val="005B51EC"/>
    <w:rsid w:val="005D63A8"/>
    <w:rsid w:val="005E0397"/>
    <w:rsid w:val="005E799F"/>
    <w:rsid w:val="005F234C"/>
    <w:rsid w:val="005F50D9"/>
    <w:rsid w:val="00601905"/>
    <w:rsid w:val="00601F7A"/>
    <w:rsid w:val="00605C02"/>
    <w:rsid w:val="00606A38"/>
    <w:rsid w:val="006107DD"/>
    <w:rsid w:val="00617ED9"/>
    <w:rsid w:val="00623460"/>
    <w:rsid w:val="00623C2C"/>
    <w:rsid w:val="006337BB"/>
    <w:rsid w:val="006362B8"/>
    <w:rsid w:val="00636C35"/>
    <w:rsid w:val="00643E0F"/>
    <w:rsid w:val="00645F2F"/>
    <w:rsid w:val="00647919"/>
    <w:rsid w:val="00652A75"/>
    <w:rsid w:val="006651E2"/>
    <w:rsid w:val="006729D2"/>
    <w:rsid w:val="00673079"/>
    <w:rsid w:val="006A581A"/>
    <w:rsid w:val="006A5EC0"/>
    <w:rsid w:val="006C1EFD"/>
    <w:rsid w:val="006C35A6"/>
    <w:rsid w:val="006C388A"/>
    <w:rsid w:val="006D601A"/>
    <w:rsid w:val="006E2F15"/>
    <w:rsid w:val="006F3AB9"/>
    <w:rsid w:val="00717EDA"/>
    <w:rsid w:val="0072366D"/>
    <w:rsid w:val="00731495"/>
    <w:rsid w:val="007321BF"/>
    <w:rsid w:val="00744FA6"/>
    <w:rsid w:val="00747EB5"/>
    <w:rsid w:val="00751E3D"/>
    <w:rsid w:val="00753B57"/>
    <w:rsid w:val="00763004"/>
    <w:rsid w:val="007663D4"/>
    <w:rsid w:val="00770879"/>
    <w:rsid w:val="00775D2E"/>
    <w:rsid w:val="00784360"/>
    <w:rsid w:val="00797C77"/>
    <w:rsid w:val="007A2977"/>
    <w:rsid w:val="007A2C47"/>
    <w:rsid w:val="007B4123"/>
    <w:rsid w:val="007C42FA"/>
    <w:rsid w:val="007C5890"/>
    <w:rsid w:val="007C712A"/>
    <w:rsid w:val="007E025C"/>
    <w:rsid w:val="007E0E79"/>
    <w:rsid w:val="007E42C2"/>
    <w:rsid w:val="007E5A2B"/>
    <w:rsid w:val="007E5C36"/>
    <w:rsid w:val="007E7C76"/>
    <w:rsid w:val="007F1506"/>
    <w:rsid w:val="007F200A"/>
    <w:rsid w:val="007F43D3"/>
    <w:rsid w:val="00800AA9"/>
    <w:rsid w:val="00826AB1"/>
    <w:rsid w:val="00834E44"/>
    <w:rsid w:val="00836B9A"/>
    <w:rsid w:val="00837418"/>
    <w:rsid w:val="00840ADC"/>
    <w:rsid w:val="0084389E"/>
    <w:rsid w:val="00846E59"/>
    <w:rsid w:val="00860A6B"/>
    <w:rsid w:val="00883A33"/>
    <w:rsid w:val="00885442"/>
    <w:rsid w:val="00894378"/>
    <w:rsid w:val="00895D47"/>
    <w:rsid w:val="00897609"/>
    <w:rsid w:val="008A0D35"/>
    <w:rsid w:val="008B03E0"/>
    <w:rsid w:val="008B7AFE"/>
    <w:rsid w:val="008C00D3"/>
    <w:rsid w:val="008C06FF"/>
    <w:rsid w:val="008C2187"/>
    <w:rsid w:val="008D5A15"/>
    <w:rsid w:val="008E5013"/>
    <w:rsid w:val="008E6047"/>
    <w:rsid w:val="008E7921"/>
    <w:rsid w:val="008F49C5"/>
    <w:rsid w:val="008F4A69"/>
    <w:rsid w:val="009031FF"/>
    <w:rsid w:val="0090621C"/>
    <w:rsid w:val="00915982"/>
    <w:rsid w:val="00921EF8"/>
    <w:rsid w:val="00922A0A"/>
    <w:rsid w:val="0092775B"/>
    <w:rsid w:val="00934DE5"/>
    <w:rsid w:val="00935881"/>
    <w:rsid w:val="00951D66"/>
    <w:rsid w:val="009560C1"/>
    <w:rsid w:val="00965AAE"/>
    <w:rsid w:val="00966112"/>
    <w:rsid w:val="00966A0B"/>
    <w:rsid w:val="00971345"/>
    <w:rsid w:val="009752DC"/>
    <w:rsid w:val="0097547F"/>
    <w:rsid w:val="00977987"/>
    <w:rsid w:val="0099115A"/>
    <w:rsid w:val="00992553"/>
    <w:rsid w:val="009A2F60"/>
    <w:rsid w:val="009A6E48"/>
    <w:rsid w:val="009A7CDC"/>
    <w:rsid w:val="009B1AD8"/>
    <w:rsid w:val="009B4921"/>
    <w:rsid w:val="009C40DA"/>
    <w:rsid w:val="009C5F4B"/>
    <w:rsid w:val="009E3A1C"/>
    <w:rsid w:val="009E3BA2"/>
    <w:rsid w:val="009F05F2"/>
    <w:rsid w:val="009F07B1"/>
    <w:rsid w:val="009F4940"/>
    <w:rsid w:val="00A1593C"/>
    <w:rsid w:val="00A16154"/>
    <w:rsid w:val="00A24395"/>
    <w:rsid w:val="00A30BD0"/>
    <w:rsid w:val="00A333FB"/>
    <w:rsid w:val="00A3644E"/>
    <w:rsid w:val="00A40232"/>
    <w:rsid w:val="00A41C88"/>
    <w:rsid w:val="00A6056D"/>
    <w:rsid w:val="00A60CE5"/>
    <w:rsid w:val="00A70C5E"/>
    <w:rsid w:val="00A712B8"/>
    <w:rsid w:val="00A777B7"/>
    <w:rsid w:val="00A81F2D"/>
    <w:rsid w:val="00A82F9D"/>
    <w:rsid w:val="00A90D05"/>
    <w:rsid w:val="00AA1BE4"/>
    <w:rsid w:val="00AB447E"/>
    <w:rsid w:val="00AD23D3"/>
    <w:rsid w:val="00AE3848"/>
    <w:rsid w:val="00AF0606"/>
    <w:rsid w:val="00AF0A8F"/>
    <w:rsid w:val="00B128FD"/>
    <w:rsid w:val="00B2025B"/>
    <w:rsid w:val="00B2500C"/>
    <w:rsid w:val="00B300C4"/>
    <w:rsid w:val="00B31D5A"/>
    <w:rsid w:val="00B336B1"/>
    <w:rsid w:val="00B339F2"/>
    <w:rsid w:val="00B35DAF"/>
    <w:rsid w:val="00B46BD0"/>
    <w:rsid w:val="00B50494"/>
    <w:rsid w:val="00B50EC7"/>
    <w:rsid w:val="00B811DE"/>
    <w:rsid w:val="00B85905"/>
    <w:rsid w:val="00BA41A7"/>
    <w:rsid w:val="00BA4EB5"/>
    <w:rsid w:val="00BA584D"/>
    <w:rsid w:val="00BA6649"/>
    <w:rsid w:val="00BB41AF"/>
    <w:rsid w:val="00BC1D7E"/>
    <w:rsid w:val="00BC7A14"/>
    <w:rsid w:val="00BD10E1"/>
    <w:rsid w:val="00BE1628"/>
    <w:rsid w:val="00BE72A5"/>
    <w:rsid w:val="00BE7F22"/>
    <w:rsid w:val="00BF0F5C"/>
    <w:rsid w:val="00BF2CEC"/>
    <w:rsid w:val="00BF30BC"/>
    <w:rsid w:val="00BF70B0"/>
    <w:rsid w:val="00BF7733"/>
    <w:rsid w:val="00C05989"/>
    <w:rsid w:val="00C07416"/>
    <w:rsid w:val="00C144BC"/>
    <w:rsid w:val="00C155D1"/>
    <w:rsid w:val="00C17A1E"/>
    <w:rsid w:val="00C21FFE"/>
    <w:rsid w:val="00C2259A"/>
    <w:rsid w:val="00C242F2"/>
    <w:rsid w:val="00C251AD"/>
    <w:rsid w:val="00C310A2"/>
    <w:rsid w:val="00C33407"/>
    <w:rsid w:val="00C401D2"/>
    <w:rsid w:val="00C40E5D"/>
    <w:rsid w:val="00C421AD"/>
    <w:rsid w:val="00C4228E"/>
    <w:rsid w:val="00C4300F"/>
    <w:rsid w:val="00C47A7C"/>
    <w:rsid w:val="00C60F15"/>
    <w:rsid w:val="00C62002"/>
    <w:rsid w:val="00C856D5"/>
    <w:rsid w:val="00C930F0"/>
    <w:rsid w:val="00C95EA3"/>
    <w:rsid w:val="00CA02EA"/>
    <w:rsid w:val="00CB3A53"/>
    <w:rsid w:val="00CC14B5"/>
    <w:rsid w:val="00CC69A5"/>
    <w:rsid w:val="00CC78D0"/>
    <w:rsid w:val="00CD18DB"/>
    <w:rsid w:val="00CE2E92"/>
    <w:rsid w:val="00CE4E42"/>
    <w:rsid w:val="00CE5C56"/>
    <w:rsid w:val="00CF2E07"/>
    <w:rsid w:val="00CF3942"/>
    <w:rsid w:val="00D129CF"/>
    <w:rsid w:val="00D2135E"/>
    <w:rsid w:val="00D333AA"/>
    <w:rsid w:val="00D35567"/>
    <w:rsid w:val="00D418FB"/>
    <w:rsid w:val="00D46695"/>
    <w:rsid w:val="00D46DAB"/>
    <w:rsid w:val="00D50B3E"/>
    <w:rsid w:val="00D55961"/>
    <w:rsid w:val="00D60658"/>
    <w:rsid w:val="00D60C11"/>
    <w:rsid w:val="00D60EE3"/>
    <w:rsid w:val="00D67640"/>
    <w:rsid w:val="00D72A07"/>
    <w:rsid w:val="00D76342"/>
    <w:rsid w:val="00D84239"/>
    <w:rsid w:val="00D90774"/>
    <w:rsid w:val="00D90B2F"/>
    <w:rsid w:val="00D95388"/>
    <w:rsid w:val="00D96E15"/>
    <w:rsid w:val="00DA639C"/>
    <w:rsid w:val="00DB3E3C"/>
    <w:rsid w:val="00DD310A"/>
    <w:rsid w:val="00DD3173"/>
    <w:rsid w:val="00DE534A"/>
    <w:rsid w:val="00DE7850"/>
    <w:rsid w:val="00DE79ED"/>
    <w:rsid w:val="00DF02C4"/>
    <w:rsid w:val="00E011AD"/>
    <w:rsid w:val="00E03B38"/>
    <w:rsid w:val="00E05BB2"/>
    <w:rsid w:val="00E11C4C"/>
    <w:rsid w:val="00E120CF"/>
    <w:rsid w:val="00E13506"/>
    <w:rsid w:val="00E172A1"/>
    <w:rsid w:val="00E21B8F"/>
    <w:rsid w:val="00E363F0"/>
    <w:rsid w:val="00E426A0"/>
    <w:rsid w:val="00E430EA"/>
    <w:rsid w:val="00E44B62"/>
    <w:rsid w:val="00E6513F"/>
    <w:rsid w:val="00E67709"/>
    <w:rsid w:val="00E8576B"/>
    <w:rsid w:val="00E93C88"/>
    <w:rsid w:val="00E97290"/>
    <w:rsid w:val="00EA3298"/>
    <w:rsid w:val="00EB0C3E"/>
    <w:rsid w:val="00EB4CC1"/>
    <w:rsid w:val="00EC012C"/>
    <w:rsid w:val="00EC2C4D"/>
    <w:rsid w:val="00ED62B2"/>
    <w:rsid w:val="00EE0019"/>
    <w:rsid w:val="00EE2168"/>
    <w:rsid w:val="00EE3FDE"/>
    <w:rsid w:val="00EF353E"/>
    <w:rsid w:val="00EF3CBF"/>
    <w:rsid w:val="00EF7EB3"/>
    <w:rsid w:val="00F02BAF"/>
    <w:rsid w:val="00F02CB9"/>
    <w:rsid w:val="00F07C67"/>
    <w:rsid w:val="00F07F0E"/>
    <w:rsid w:val="00F24D2F"/>
    <w:rsid w:val="00F40F7F"/>
    <w:rsid w:val="00F45459"/>
    <w:rsid w:val="00F47702"/>
    <w:rsid w:val="00F521DB"/>
    <w:rsid w:val="00F55822"/>
    <w:rsid w:val="00F5602B"/>
    <w:rsid w:val="00F5608E"/>
    <w:rsid w:val="00F6526D"/>
    <w:rsid w:val="00F66FEE"/>
    <w:rsid w:val="00F708E8"/>
    <w:rsid w:val="00F77541"/>
    <w:rsid w:val="00F87DB6"/>
    <w:rsid w:val="00F94E80"/>
    <w:rsid w:val="00FA151A"/>
    <w:rsid w:val="00FA30D7"/>
    <w:rsid w:val="00FA5164"/>
    <w:rsid w:val="00FA5F5C"/>
    <w:rsid w:val="00FA6612"/>
    <w:rsid w:val="00FC0AB5"/>
    <w:rsid w:val="00FC37EA"/>
    <w:rsid w:val="00FC6AF3"/>
    <w:rsid w:val="00FD0461"/>
    <w:rsid w:val="00FD1184"/>
    <w:rsid w:val="00FD302C"/>
    <w:rsid w:val="00FE390B"/>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12512DE"/>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EE3FDE"/>
    <w:pPr>
      <w:spacing w:line="240" w:lineRule="auto"/>
      <w:ind w:left="720"/>
      <w:contextualSpacing/>
    </w:pPr>
    <w:rPr>
      <w:rFonts w:ascii="Calibri" w:eastAsiaTheme="minorHAnsi" w:hAnsi="Calibri"/>
      <w:szCs w:val="22"/>
    </w:rPr>
  </w:style>
  <w:style w:type="character" w:styleId="Kommentarzeichen">
    <w:name w:val="annotation reference"/>
    <w:basedOn w:val="Absatz-Standardschriftart"/>
    <w:semiHidden/>
    <w:unhideWhenUsed/>
    <w:rsid w:val="00840ADC"/>
    <w:rPr>
      <w:sz w:val="16"/>
      <w:szCs w:val="16"/>
    </w:rPr>
  </w:style>
  <w:style w:type="paragraph" w:styleId="Kommentartext">
    <w:name w:val="annotation text"/>
    <w:basedOn w:val="Standard"/>
    <w:link w:val="KommentartextZchn"/>
    <w:semiHidden/>
    <w:unhideWhenUsed/>
    <w:rsid w:val="00840ADC"/>
    <w:pPr>
      <w:spacing w:line="240" w:lineRule="auto"/>
    </w:pPr>
    <w:rPr>
      <w:sz w:val="20"/>
      <w:szCs w:val="20"/>
    </w:rPr>
  </w:style>
  <w:style w:type="character" w:customStyle="1" w:styleId="KommentartextZchn">
    <w:name w:val="Kommentartext Zchn"/>
    <w:basedOn w:val="Absatz-Standardschriftart"/>
    <w:link w:val="Kommentartext"/>
    <w:semiHidden/>
    <w:rsid w:val="00840ADC"/>
    <w:rPr>
      <w:rFonts w:ascii="Lucida Sans Unicode" w:hAnsi="Lucida Sans Unicode"/>
    </w:rPr>
  </w:style>
  <w:style w:type="paragraph" w:styleId="Kommentarthema">
    <w:name w:val="annotation subject"/>
    <w:basedOn w:val="Kommentartext"/>
    <w:next w:val="Kommentartext"/>
    <w:link w:val="KommentarthemaZchn"/>
    <w:semiHidden/>
    <w:unhideWhenUsed/>
    <w:rsid w:val="00840ADC"/>
    <w:rPr>
      <w:b/>
      <w:bCs/>
    </w:rPr>
  </w:style>
  <w:style w:type="character" w:customStyle="1" w:styleId="KommentarthemaZchn">
    <w:name w:val="Kommentarthema Zchn"/>
    <w:basedOn w:val="KommentartextZchn"/>
    <w:link w:val="Kommentarthema"/>
    <w:semiHidden/>
    <w:rsid w:val="00840ADC"/>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7789">
      <w:bodyDiv w:val="1"/>
      <w:marLeft w:val="0"/>
      <w:marRight w:val="0"/>
      <w:marTop w:val="0"/>
      <w:marBottom w:val="0"/>
      <w:divBdr>
        <w:top w:val="none" w:sz="0" w:space="0" w:color="auto"/>
        <w:left w:val="none" w:sz="0" w:space="0" w:color="auto"/>
        <w:bottom w:val="none" w:sz="0" w:space="0" w:color="auto"/>
        <w:right w:val="none" w:sz="0" w:space="0" w:color="auto"/>
      </w:divBdr>
    </w:div>
    <w:div w:id="687562026">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e.linneweber@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35921-7580-4CF1-A03C-768CB4657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55C1237F.dotm</Template>
  <TotalTime>0</TotalTime>
  <Pages>2</Pages>
  <Words>634</Words>
  <Characters>4297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4922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Linneweber, Silke</cp:lastModifiedBy>
  <cp:revision>5</cp:revision>
  <cp:lastPrinted>2018-08-23T13:31:00Z</cp:lastPrinted>
  <dcterms:created xsi:type="dcterms:W3CDTF">2018-08-23T13:30:00Z</dcterms:created>
  <dcterms:modified xsi:type="dcterms:W3CDTF">2018-08-24T10:27:00Z</dcterms:modified>
</cp:coreProperties>
</file>