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F1098" w:rsidP="00225211">
            <w:pPr>
              <w:pStyle w:val="E-Datum"/>
              <w:framePr w:wrap="auto" w:vAnchor="margin" w:hAnchor="text" w:xAlign="left" w:yAlign="inline"/>
              <w:suppressOverlap w:val="0"/>
            </w:pPr>
          </w:p>
        </w:tc>
      </w:tr>
      <w:tr w:rsidR="00DF1098" w:rsidTr="00B14022">
        <w:trPr>
          <w:trHeight w:hRule="exact" w:val="304"/>
        </w:trPr>
        <w:tc>
          <w:tcPr>
            <w:tcW w:w="2271" w:type="dxa"/>
            <w:shd w:val="clear" w:color="auto" w:fill="auto"/>
          </w:tcPr>
          <w:p w:rsidR="00DF1098" w:rsidRDefault="00E45B20">
            <w:pPr>
              <w:spacing w:line="180" w:lineRule="exact"/>
              <w:ind w:left="0"/>
            </w:pPr>
            <w:r>
              <w:t>26. Juni 2013</w:t>
            </w: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proofErr w:type="spellStart"/>
            <w:r>
              <w:t>Stellvertr</w:t>
            </w:r>
            <w:proofErr w:type="spellEnd"/>
            <w:r>
              <w:t xml:space="preserve">. Leiterin </w:t>
            </w:r>
            <w:r w:rsidR="00B14022">
              <w:t xml:space="preserve">Konzernpresse </w:t>
            </w:r>
          </w:p>
          <w:p w:rsidR="00DF1098" w:rsidRDefault="006A788D">
            <w:pPr>
              <w:pStyle w:val="M9"/>
              <w:framePr w:wrap="auto" w:vAnchor="margin" w:hAnchor="text" w:xAlign="left" w:yAlign="inline"/>
              <w:suppressOverlap w:val="0"/>
            </w:pPr>
            <w:r>
              <w:t>Telefon +49</w:t>
            </w:r>
            <w:r w:rsidR="00EA4A1F">
              <w:t xml:space="preserve"> </w:t>
            </w:r>
            <w:r>
              <w:tab/>
              <w:t>201 177-3167</w:t>
            </w:r>
          </w:p>
          <w:p w:rsidR="00DF1098" w:rsidRDefault="00B14022">
            <w:pPr>
              <w:pStyle w:val="M10"/>
              <w:framePr w:wrap="auto" w:vAnchor="margin" w:hAnchor="text" w:xAlign="left" w:yAlign="inline"/>
              <w:suppressOverlap w:val="0"/>
            </w:pPr>
            <w:r>
              <w:t>Telefax +49</w:t>
            </w:r>
            <w:r>
              <w:tab/>
            </w:r>
            <w:r w:rsidR="00EA4A1F">
              <w:t xml:space="preserve"> </w:t>
            </w:r>
            <w:r>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EA4A1F">
            <w:pPr>
              <w:pStyle w:val="M1"/>
              <w:framePr w:wrap="auto" w:vAnchor="margin" w:hAnchor="text" w:xAlign="left" w:yAlign="inline"/>
              <w:suppressOverlap w:val="0"/>
            </w:pPr>
            <w:r>
              <w:t>Ansprechpartner Fach</w:t>
            </w:r>
            <w:r w:rsidR="00B14022">
              <w:t>presse</w:t>
            </w:r>
          </w:p>
          <w:p w:rsidR="004B5DC7" w:rsidRDefault="004B5DC7" w:rsidP="004B5DC7">
            <w:pPr>
              <w:pStyle w:val="M7"/>
              <w:framePr w:wrap="auto" w:vAnchor="margin" w:hAnchor="text" w:xAlign="left" w:yAlign="inline"/>
              <w:suppressOverlap w:val="0"/>
            </w:pPr>
            <w:r>
              <w:t>Dr. Jürgen Krauter</w:t>
            </w:r>
          </w:p>
          <w:p w:rsidR="004B5DC7" w:rsidRDefault="004B5DC7" w:rsidP="004B5DC7">
            <w:pPr>
              <w:pStyle w:val="M8"/>
              <w:framePr w:wrap="auto" w:vAnchor="margin" w:hAnchor="text" w:xAlign="left" w:yAlign="inline"/>
              <w:suppressOverlap w:val="0"/>
            </w:pPr>
            <w:r>
              <w:t xml:space="preserve">Kommunikation </w:t>
            </w:r>
            <w:proofErr w:type="spellStart"/>
            <w:r>
              <w:t>Health</w:t>
            </w:r>
            <w:proofErr w:type="spellEnd"/>
            <w:r>
              <w:t xml:space="preserve"> &amp; Nutrition</w:t>
            </w:r>
          </w:p>
          <w:p w:rsidR="004B5DC7" w:rsidRDefault="004B5DC7" w:rsidP="004B5DC7">
            <w:pPr>
              <w:pStyle w:val="M9"/>
              <w:framePr w:wrap="auto" w:vAnchor="margin" w:hAnchor="text" w:xAlign="left" w:yAlign="inline"/>
              <w:suppressOverlap w:val="0"/>
            </w:pPr>
            <w:r>
              <w:t>Telefon +49</w:t>
            </w:r>
            <w:r>
              <w:tab/>
              <w:t xml:space="preserve"> </w:t>
            </w:r>
            <w:r>
              <w:tab/>
            </w:r>
            <w:r w:rsidRPr="00EA4A1F">
              <w:t>6181 59-6847</w:t>
            </w:r>
          </w:p>
          <w:p w:rsidR="004B5DC7" w:rsidRDefault="004B5DC7" w:rsidP="004B5DC7">
            <w:pPr>
              <w:pStyle w:val="M10"/>
              <w:framePr w:wrap="auto" w:vAnchor="margin" w:hAnchor="text" w:xAlign="left" w:yAlign="inline"/>
              <w:suppressOverlap w:val="0"/>
            </w:pPr>
            <w:r>
              <w:t>Telefax +49</w:t>
            </w:r>
            <w:r>
              <w:tab/>
              <w:t xml:space="preserve"> </w:t>
            </w:r>
            <w:r w:rsidRPr="00EA4A1F">
              <w:rPr>
                <w:lang w:val="de-DE"/>
              </w:rPr>
              <w:t>6181 59-76847</w:t>
            </w:r>
            <w:r>
              <w:t xml:space="preserve"> </w:t>
            </w:r>
            <w:r>
              <w:tab/>
            </w:r>
          </w:p>
          <w:p w:rsidR="004B5DC7" w:rsidRDefault="004B5DC7" w:rsidP="004B5DC7">
            <w:pPr>
              <w:pStyle w:val="M10"/>
              <w:framePr w:wrap="auto" w:vAnchor="margin" w:hAnchor="text" w:xAlign="left" w:yAlign="inline"/>
              <w:suppressOverlap w:val="0"/>
            </w:pPr>
            <w:r>
              <w:t>Juergen.krauter@evonik.com</w:t>
            </w:r>
          </w:p>
          <w:p w:rsidR="00DF1098" w:rsidRPr="0074018F" w:rsidRDefault="00B14022">
            <w:pPr>
              <w:pStyle w:val="M12"/>
              <w:framePr w:wrap="auto" w:vAnchor="margin" w:hAnchor="text" w:xAlign="left" w:yAlign="inline"/>
              <w:suppressOverlap w:val="0"/>
              <w:rPr>
                <w:rFonts w:cs="Lucida Sans Unicode"/>
                <w:szCs w:val="13"/>
              </w:rPr>
            </w:pPr>
            <w:r w:rsidRPr="0074018F">
              <w:rPr>
                <w:rFonts w:cs="Lucida Sans Unicode"/>
                <w:szCs w:val="13"/>
              </w:rP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F65F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F65F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F65F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F65F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F65F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F65F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F65F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F65F7">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F65F7">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F65F7">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DF65F7">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F65F7">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F65F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F65F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F65F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F65F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F65F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25211" w:rsidRPr="00F11173" w:rsidRDefault="00225211" w:rsidP="00225211">
      <w:pPr>
        <w:spacing w:line="300" w:lineRule="exact"/>
        <w:ind w:left="0"/>
        <w:rPr>
          <w:b/>
          <w:bCs/>
          <w:sz w:val="24"/>
        </w:rPr>
      </w:pPr>
      <w:bookmarkStart w:id="0" w:name="_GoBack"/>
      <w:proofErr w:type="spellStart"/>
      <w:r w:rsidRPr="00F11173">
        <w:rPr>
          <w:b/>
          <w:bCs/>
          <w:sz w:val="24"/>
        </w:rPr>
        <w:lastRenderedPageBreak/>
        <w:t>Evonik</w:t>
      </w:r>
      <w:proofErr w:type="spellEnd"/>
      <w:r w:rsidRPr="00F11173">
        <w:rPr>
          <w:b/>
          <w:bCs/>
          <w:sz w:val="24"/>
        </w:rPr>
        <w:t xml:space="preserve"> </w:t>
      </w:r>
      <w:r w:rsidR="004B280D">
        <w:rPr>
          <w:b/>
          <w:bCs/>
          <w:sz w:val="24"/>
        </w:rPr>
        <w:t>feiert Grundsteinlegung für</w:t>
      </w:r>
      <w:r w:rsidR="006E5A0B">
        <w:rPr>
          <w:b/>
          <w:bCs/>
          <w:sz w:val="24"/>
        </w:rPr>
        <w:t xml:space="preserve"> </w:t>
      </w:r>
      <w:proofErr w:type="spellStart"/>
      <w:r w:rsidR="006E5A0B">
        <w:rPr>
          <w:b/>
          <w:bCs/>
          <w:sz w:val="24"/>
        </w:rPr>
        <w:t>Biolys</w:t>
      </w:r>
      <w:proofErr w:type="spellEnd"/>
      <w:r w:rsidR="006E5A0B" w:rsidRPr="006E5A0B">
        <w:rPr>
          <w:b/>
          <w:bCs/>
          <w:sz w:val="24"/>
        </w:rPr>
        <w:t>®</w:t>
      </w:r>
      <w:r w:rsidR="006E5A0B">
        <w:rPr>
          <w:b/>
          <w:bCs/>
          <w:sz w:val="24"/>
        </w:rPr>
        <w:t xml:space="preserve"> Anlage in Russland</w:t>
      </w:r>
    </w:p>
    <w:bookmarkEnd w:id="0"/>
    <w:p w:rsidR="00225211" w:rsidRDefault="00225211" w:rsidP="00225211">
      <w:pPr>
        <w:spacing w:line="360" w:lineRule="auto"/>
        <w:jc w:val="both"/>
        <w:rPr>
          <w:rFonts w:ascii="Arial" w:hAnsi="Arial" w:cs="Arial"/>
          <w:b/>
          <w:sz w:val="22"/>
          <w:szCs w:val="22"/>
        </w:rPr>
      </w:pPr>
    </w:p>
    <w:p w:rsidR="00012EF2" w:rsidRPr="00012EF2" w:rsidRDefault="004B280D" w:rsidP="00E45B20">
      <w:pPr>
        <w:numPr>
          <w:ilvl w:val="0"/>
          <w:numId w:val="15"/>
        </w:numPr>
        <w:tabs>
          <w:tab w:val="clear" w:pos="720"/>
          <w:tab w:val="num" w:pos="567"/>
        </w:tabs>
        <w:spacing w:line="300" w:lineRule="atLeast"/>
        <w:ind w:left="284" w:right="0" w:hanging="357"/>
        <w:rPr>
          <w:rFonts w:cs="Lucida Sans Unicode"/>
          <w:sz w:val="22"/>
          <w:szCs w:val="22"/>
        </w:rPr>
      </w:pPr>
      <w:r>
        <w:rPr>
          <w:rFonts w:cs="Lucida Sans Unicode"/>
          <w:sz w:val="22"/>
          <w:szCs w:val="22"/>
        </w:rPr>
        <w:t>Bau der</w:t>
      </w:r>
      <w:r w:rsidR="00012EF2">
        <w:rPr>
          <w:rFonts w:cs="Lucida Sans Unicode"/>
          <w:sz w:val="22"/>
          <w:szCs w:val="22"/>
        </w:rPr>
        <w:t xml:space="preserve"> </w:t>
      </w:r>
      <w:proofErr w:type="spellStart"/>
      <w:r w:rsidR="00012EF2">
        <w:rPr>
          <w:rFonts w:cs="Lucida Sans Unicode"/>
          <w:sz w:val="22"/>
          <w:szCs w:val="22"/>
        </w:rPr>
        <w:t>Biolys</w:t>
      </w:r>
      <w:proofErr w:type="spellEnd"/>
      <w:r w:rsidR="00012EF2" w:rsidRPr="00012EF2">
        <w:rPr>
          <w:rFonts w:cs="Lucida Sans Unicode"/>
          <w:sz w:val="22"/>
          <w:szCs w:val="22"/>
        </w:rPr>
        <w:t>®</w:t>
      </w:r>
      <w:r w:rsidR="00012EF2">
        <w:rPr>
          <w:rFonts w:cs="Lucida Sans Unicode"/>
          <w:sz w:val="22"/>
          <w:szCs w:val="22"/>
        </w:rPr>
        <w:t xml:space="preserve"> Anlage in </w:t>
      </w:r>
      <w:r w:rsidR="00116921">
        <w:rPr>
          <w:rFonts w:cs="Lucida Sans Unicode"/>
          <w:sz w:val="22"/>
          <w:szCs w:val="22"/>
        </w:rPr>
        <w:t>W</w:t>
      </w:r>
      <w:r w:rsidR="00012EF2">
        <w:rPr>
          <w:rFonts w:cs="Lucida Sans Unicode"/>
          <w:sz w:val="22"/>
          <w:szCs w:val="22"/>
        </w:rPr>
        <w:t>olgodonsk</w:t>
      </w:r>
      <w:r>
        <w:rPr>
          <w:rFonts w:cs="Lucida Sans Unicode"/>
          <w:sz w:val="22"/>
          <w:szCs w:val="22"/>
        </w:rPr>
        <w:t xml:space="preserve"> kommt voran</w:t>
      </w:r>
    </w:p>
    <w:p w:rsidR="00012EF2" w:rsidRPr="00012EF2" w:rsidRDefault="00012EF2" w:rsidP="00E45B20">
      <w:pPr>
        <w:numPr>
          <w:ilvl w:val="0"/>
          <w:numId w:val="15"/>
        </w:numPr>
        <w:tabs>
          <w:tab w:val="clear" w:pos="720"/>
          <w:tab w:val="num" w:pos="567"/>
        </w:tabs>
        <w:spacing w:line="300" w:lineRule="atLeast"/>
        <w:ind w:left="284" w:right="0" w:hanging="357"/>
        <w:rPr>
          <w:rFonts w:cs="Lucida Sans Unicode"/>
          <w:sz w:val="22"/>
          <w:szCs w:val="22"/>
        </w:rPr>
      </w:pPr>
      <w:r w:rsidRPr="00012EF2">
        <w:rPr>
          <w:rFonts w:cs="Lucida Sans Unicode"/>
          <w:sz w:val="22"/>
          <w:szCs w:val="22"/>
        </w:rPr>
        <w:t xml:space="preserve">Ab </w:t>
      </w:r>
      <w:r w:rsidR="004B280D">
        <w:rPr>
          <w:rFonts w:cs="Lucida Sans Unicode"/>
          <w:sz w:val="22"/>
          <w:szCs w:val="22"/>
        </w:rPr>
        <w:t>Anfang 2015</w:t>
      </w:r>
      <w:r w:rsidRPr="00012EF2">
        <w:rPr>
          <w:rFonts w:cs="Lucida Sans Unicode"/>
          <w:sz w:val="22"/>
          <w:szCs w:val="22"/>
        </w:rPr>
        <w:t xml:space="preserve"> </w:t>
      </w:r>
      <w:r w:rsidR="00A04567">
        <w:rPr>
          <w:rFonts w:cs="Lucida Sans Unicode"/>
          <w:sz w:val="22"/>
          <w:szCs w:val="22"/>
        </w:rPr>
        <w:t>Produktions</w:t>
      </w:r>
      <w:r w:rsidRPr="00012EF2">
        <w:rPr>
          <w:rFonts w:cs="Lucida Sans Unicode"/>
          <w:sz w:val="22"/>
          <w:szCs w:val="22"/>
        </w:rPr>
        <w:t xml:space="preserve">kapazität von </w:t>
      </w:r>
      <w:r w:rsidR="004B280D">
        <w:rPr>
          <w:rFonts w:cs="Lucida Sans Unicode"/>
          <w:sz w:val="22"/>
          <w:szCs w:val="22"/>
        </w:rPr>
        <w:t>rund 100.000</w:t>
      </w:r>
      <w:r w:rsidR="00A04567">
        <w:rPr>
          <w:rFonts w:cs="Lucida Sans Unicode"/>
          <w:sz w:val="22"/>
          <w:szCs w:val="22"/>
        </w:rPr>
        <w:t xml:space="preserve"> Jahrest</w:t>
      </w:r>
      <w:r w:rsidRPr="00012EF2">
        <w:rPr>
          <w:rFonts w:cs="Lucida Sans Unicode"/>
          <w:sz w:val="22"/>
          <w:szCs w:val="22"/>
        </w:rPr>
        <w:t xml:space="preserve">onnen </w:t>
      </w:r>
      <w:proofErr w:type="spellStart"/>
      <w:r w:rsidR="004B280D">
        <w:rPr>
          <w:rFonts w:cs="Lucida Sans Unicode"/>
          <w:sz w:val="22"/>
          <w:szCs w:val="22"/>
        </w:rPr>
        <w:t>Biolys</w:t>
      </w:r>
      <w:proofErr w:type="spellEnd"/>
      <w:r w:rsidR="004B280D" w:rsidRPr="004B280D">
        <w:rPr>
          <w:rFonts w:cs="Lucida Sans Unicode"/>
          <w:sz w:val="22"/>
          <w:szCs w:val="22"/>
        </w:rPr>
        <w:t>®</w:t>
      </w:r>
    </w:p>
    <w:p w:rsidR="008E3460" w:rsidRPr="00012EF2" w:rsidRDefault="008E3460" w:rsidP="00225211">
      <w:pPr>
        <w:autoSpaceDE w:val="0"/>
        <w:autoSpaceDN w:val="0"/>
        <w:adjustRightInd w:val="0"/>
        <w:spacing w:line="240" w:lineRule="auto"/>
        <w:ind w:left="0" w:right="0"/>
        <w:rPr>
          <w:sz w:val="22"/>
          <w:szCs w:val="22"/>
        </w:rPr>
      </w:pPr>
    </w:p>
    <w:p w:rsidR="004B280D" w:rsidRDefault="007041ED" w:rsidP="00E45B20">
      <w:pPr>
        <w:autoSpaceDE w:val="0"/>
        <w:autoSpaceDN w:val="0"/>
        <w:adjustRightInd w:val="0"/>
        <w:spacing w:line="300" w:lineRule="atLeast"/>
        <w:ind w:left="0" w:right="0"/>
        <w:rPr>
          <w:sz w:val="22"/>
          <w:szCs w:val="22"/>
        </w:rPr>
      </w:pPr>
      <w:r>
        <w:rPr>
          <w:sz w:val="22"/>
          <w:szCs w:val="22"/>
        </w:rPr>
        <w:t xml:space="preserve">Essen. </w:t>
      </w:r>
      <w:proofErr w:type="spellStart"/>
      <w:r>
        <w:rPr>
          <w:sz w:val="22"/>
          <w:szCs w:val="22"/>
        </w:rPr>
        <w:t>Evonik</w:t>
      </w:r>
      <w:proofErr w:type="spellEnd"/>
      <w:r>
        <w:rPr>
          <w:sz w:val="22"/>
          <w:szCs w:val="22"/>
        </w:rPr>
        <w:t xml:space="preserve"> Industries kommt mit dem Ausbau seines Kerngeschäfts Aminosäuren für die Tierernährung wie geplant voran. </w:t>
      </w:r>
      <w:r w:rsidR="00116921">
        <w:rPr>
          <w:sz w:val="22"/>
          <w:szCs w:val="22"/>
        </w:rPr>
        <w:t xml:space="preserve">In Wolgodonsk (Region Rostow, Russland) wurde heute </w:t>
      </w:r>
      <w:r w:rsidR="00447DEA">
        <w:rPr>
          <w:sz w:val="22"/>
          <w:szCs w:val="22"/>
        </w:rPr>
        <w:t xml:space="preserve">im Beisein des Gouverneurs der Region, von </w:t>
      </w:r>
      <w:proofErr w:type="spellStart"/>
      <w:r w:rsidR="00447DEA">
        <w:rPr>
          <w:sz w:val="22"/>
          <w:szCs w:val="22"/>
        </w:rPr>
        <w:t>Evonik</w:t>
      </w:r>
      <w:proofErr w:type="spellEnd"/>
      <w:r w:rsidR="00447DEA">
        <w:rPr>
          <w:sz w:val="22"/>
          <w:szCs w:val="22"/>
        </w:rPr>
        <w:t xml:space="preserve">-Vertretern, Kunden und Partnern </w:t>
      </w:r>
      <w:r w:rsidR="00116921">
        <w:rPr>
          <w:sz w:val="22"/>
          <w:szCs w:val="22"/>
        </w:rPr>
        <w:t xml:space="preserve">der Grundstein für eine neue </w:t>
      </w:r>
      <w:proofErr w:type="spellStart"/>
      <w:r w:rsidR="00116921">
        <w:rPr>
          <w:sz w:val="22"/>
          <w:szCs w:val="22"/>
        </w:rPr>
        <w:t>Biolys</w:t>
      </w:r>
      <w:proofErr w:type="spellEnd"/>
      <w:r w:rsidR="00447DEA" w:rsidRPr="00447DEA">
        <w:rPr>
          <w:sz w:val="22"/>
          <w:szCs w:val="22"/>
        </w:rPr>
        <w:t>®</w:t>
      </w:r>
      <w:r w:rsidR="00116921">
        <w:rPr>
          <w:sz w:val="22"/>
          <w:szCs w:val="22"/>
        </w:rPr>
        <w:t xml:space="preserve"> Anlage gelegt. Diese wird durch das</w:t>
      </w:r>
      <w:r w:rsidR="00116921" w:rsidRPr="00116921">
        <w:rPr>
          <w:sz w:val="22"/>
          <w:szCs w:val="22"/>
        </w:rPr>
        <w:t xml:space="preserve"> Joint Venture OOO </w:t>
      </w:r>
      <w:proofErr w:type="spellStart"/>
      <w:r w:rsidR="00116921" w:rsidRPr="00116921">
        <w:rPr>
          <w:sz w:val="22"/>
          <w:szCs w:val="22"/>
        </w:rPr>
        <w:t>DonBioTech</w:t>
      </w:r>
      <w:proofErr w:type="spellEnd"/>
      <w:r w:rsidR="00116921">
        <w:rPr>
          <w:sz w:val="22"/>
          <w:szCs w:val="22"/>
        </w:rPr>
        <w:t xml:space="preserve"> errichtet, dem </w:t>
      </w:r>
      <w:r w:rsidR="00116921" w:rsidRPr="00116921">
        <w:rPr>
          <w:sz w:val="22"/>
          <w:szCs w:val="22"/>
        </w:rPr>
        <w:t xml:space="preserve">die </w:t>
      </w:r>
      <w:proofErr w:type="spellStart"/>
      <w:r w:rsidR="00116921" w:rsidRPr="00116921">
        <w:rPr>
          <w:sz w:val="22"/>
          <w:szCs w:val="22"/>
        </w:rPr>
        <w:t>Evonik</w:t>
      </w:r>
      <w:proofErr w:type="spellEnd"/>
      <w:r w:rsidR="00116921" w:rsidRPr="00116921">
        <w:rPr>
          <w:sz w:val="22"/>
          <w:szCs w:val="22"/>
        </w:rPr>
        <w:t xml:space="preserve"> Industries AG</w:t>
      </w:r>
      <w:r w:rsidR="00116921">
        <w:rPr>
          <w:sz w:val="22"/>
          <w:szCs w:val="22"/>
        </w:rPr>
        <w:t xml:space="preserve"> als Minderheitspartner</w:t>
      </w:r>
      <w:r w:rsidR="00116921" w:rsidRPr="00116921">
        <w:rPr>
          <w:sz w:val="22"/>
          <w:szCs w:val="22"/>
        </w:rPr>
        <w:t xml:space="preserve"> und die russische </w:t>
      </w:r>
      <w:proofErr w:type="spellStart"/>
      <w:r w:rsidR="00116921" w:rsidRPr="00116921">
        <w:rPr>
          <w:sz w:val="22"/>
          <w:szCs w:val="22"/>
        </w:rPr>
        <w:t>Varshavsky</w:t>
      </w:r>
      <w:proofErr w:type="spellEnd"/>
      <w:r w:rsidR="00116921" w:rsidRPr="00116921">
        <w:rPr>
          <w:sz w:val="22"/>
          <w:szCs w:val="22"/>
        </w:rPr>
        <w:t>-Gruppe</w:t>
      </w:r>
      <w:r w:rsidR="00116921">
        <w:rPr>
          <w:sz w:val="22"/>
          <w:szCs w:val="22"/>
        </w:rPr>
        <w:t xml:space="preserve"> angehören</w:t>
      </w:r>
      <w:r w:rsidR="00116921" w:rsidRPr="00116921">
        <w:rPr>
          <w:sz w:val="22"/>
          <w:szCs w:val="22"/>
        </w:rPr>
        <w:t xml:space="preserve">. </w:t>
      </w:r>
      <w:r w:rsidR="00116921">
        <w:rPr>
          <w:sz w:val="22"/>
          <w:szCs w:val="22"/>
        </w:rPr>
        <w:t xml:space="preserve">  </w:t>
      </w:r>
    </w:p>
    <w:p w:rsidR="004B280D" w:rsidRDefault="004B280D" w:rsidP="00E45B20">
      <w:pPr>
        <w:autoSpaceDE w:val="0"/>
        <w:autoSpaceDN w:val="0"/>
        <w:adjustRightInd w:val="0"/>
        <w:spacing w:line="300" w:lineRule="atLeast"/>
        <w:ind w:left="0" w:right="0"/>
        <w:rPr>
          <w:sz w:val="22"/>
          <w:szCs w:val="22"/>
        </w:rPr>
      </w:pPr>
    </w:p>
    <w:p w:rsidR="007041ED" w:rsidRDefault="007041ED" w:rsidP="00E45B20">
      <w:pPr>
        <w:spacing w:line="300" w:lineRule="atLeast"/>
        <w:ind w:left="0"/>
        <w:rPr>
          <w:sz w:val="22"/>
          <w:szCs w:val="22"/>
        </w:rPr>
      </w:pPr>
      <w:r w:rsidRPr="00EE150F">
        <w:rPr>
          <w:sz w:val="22"/>
          <w:szCs w:val="22"/>
        </w:rPr>
        <w:t xml:space="preserve">Die neue Anlage soll </w:t>
      </w:r>
      <w:r w:rsidR="00447DEA">
        <w:rPr>
          <w:sz w:val="22"/>
          <w:szCs w:val="22"/>
        </w:rPr>
        <w:t xml:space="preserve">2015 </w:t>
      </w:r>
      <w:r w:rsidRPr="00EE150F">
        <w:rPr>
          <w:sz w:val="22"/>
          <w:szCs w:val="22"/>
        </w:rPr>
        <w:t xml:space="preserve">in Betrieb gehen und eine Jahreskapazität von </w:t>
      </w:r>
      <w:r w:rsidR="00A04567">
        <w:rPr>
          <w:sz w:val="22"/>
          <w:szCs w:val="22"/>
        </w:rPr>
        <w:t>rund 100.000</w:t>
      </w:r>
      <w:r w:rsidRPr="00EE150F">
        <w:rPr>
          <w:sz w:val="22"/>
          <w:szCs w:val="22"/>
        </w:rPr>
        <w:t xml:space="preserve"> Tonnen </w:t>
      </w:r>
      <w:proofErr w:type="spellStart"/>
      <w:r w:rsidRPr="00EE150F">
        <w:rPr>
          <w:sz w:val="22"/>
          <w:szCs w:val="22"/>
        </w:rPr>
        <w:t>Biolys</w:t>
      </w:r>
      <w:proofErr w:type="spellEnd"/>
      <w:r w:rsidRPr="00EE150F">
        <w:rPr>
          <w:sz w:val="22"/>
          <w:szCs w:val="22"/>
        </w:rPr>
        <w:t>® haben</w:t>
      </w:r>
      <w:r w:rsidR="001564D9">
        <w:rPr>
          <w:sz w:val="22"/>
          <w:szCs w:val="22"/>
        </w:rPr>
        <w:t xml:space="preserve">. </w:t>
      </w:r>
      <w:proofErr w:type="spellStart"/>
      <w:r w:rsidR="00447DEA" w:rsidRPr="00447DEA">
        <w:rPr>
          <w:sz w:val="22"/>
          <w:szCs w:val="22"/>
        </w:rPr>
        <w:t>Biolys</w:t>
      </w:r>
      <w:proofErr w:type="spellEnd"/>
      <w:r w:rsidR="00447DEA" w:rsidRPr="00447DEA">
        <w:rPr>
          <w:sz w:val="22"/>
          <w:szCs w:val="22"/>
        </w:rPr>
        <w:t xml:space="preserve">® ist eine höchst effiziente Quelle für die Aminosäure L-Lysin und wird als Futtermitteladditiv in der modernen Tierernährung eingesetzt. </w:t>
      </w:r>
      <w:r w:rsidR="00447DEA">
        <w:rPr>
          <w:sz w:val="22"/>
          <w:szCs w:val="22"/>
        </w:rPr>
        <w:t>Die Produktion wird in W</w:t>
      </w:r>
      <w:r w:rsidR="001564D9">
        <w:rPr>
          <w:sz w:val="22"/>
          <w:szCs w:val="22"/>
        </w:rPr>
        <w:t xml:space="preserve">olgodonsk mit der </w:t>
      </w:r>
      <w:r w:rsidR="001564D9" w:rsidRPr="00EE150F">
        <w:rPr>
          <w:sz w:val="22"/>
          <w:szCs w:val="22"/>
        </w:rPr>
        <w:t xml:space="preserve">Fermentationstechnologie von </w:t>
      </w:r>
      <w:proofErr w:type="spellStart"/>
      <w:r w:rsidR="001564D9" w:rsidRPr="00EE150F">
        <w:rPr>
          <w:sz w:val="22"/>
          <w:szCs w:val="22"/>
        </w:rPr>
        <w:t>Evonik</w:t>
      </w:r>
      <w:proofErr w:type="spellEnd"/>
      <w:r w:rsidR="001564D9" w:rsidRPr="00EE150F">
        <w:rPr>
          <w:sz w:val="22"/>
          <w:szCs w:val="22"/>
        </w:rPr>
        <w:t xml:space="preserve"> </w:t>
      </w:r>
      <w:r w:rsidR="00447DEA">
        <w:rPr>
          <w:sz w:val="22"/>
          <w:szCs w:val="22"/>
        </w:rPr>
        <w:t>erfolgen</w:t>
      </w:r>
      <w:r w:rsidR="001564D9">
        <w:rPr>
          <w:sz w:val="22"/>
          <w:szCs w:val="22"/>
        </w:rPr>
        <w:t xml:space="preserve">. </w:t>
      </w:r>
      <w:r w:rsidRPr="007C1F4A">
        <w:rPr>
          <w:sz w:val="22"/>
          <w:szCs w:val="22"/>
        </w:rPr>
        <w:t>Als Rohs</w:t>
      </w:r>
      <w:r w:rsidR="00447DEA">
        <w:rPr>
          <w:sz w:val="22"/>
          <w:szCs w:val="22"/>
        </w:rPr>
        <w:t>toff kommt Weizen aus der Rostow</w:t>
      </w:r>
      <w:r w:rsidRPr="007C1F4A">
        <w:rPr>
          <w:sz w:val="22"/>
          <w:szCs w:val="22"/>
        </w:rPr>
        <w:t xml:space="preserve">-Region zum Einsatz, den das Joint Venture selbst </w:t>
      </w:r>
      <w:r w:rsidRPr="001771B6">
        <w:rPr>
          <w:sz w:val="22"/>
          <w:szCs w:val="22"/>
        </w:rPr>
        <w:t>verarbeiten</w:t>
      </w:r>
      <w:r w:rsidRPr="007C1F4A">
        <w:rPr>
          <w:sz w:val="22"/>
          <w:szCs w:val="22"/>
        </w:rPr>
        <w:t xml:space="preserve"> wird.</w:t>
      </w:r>
      <w:r>
        <w:rPr>
          <w:sz w:val="22"/>
          <w:szCs w:val="22"/>
        </w:rPr>
        <w:t xml:space="preserve"> </w:t>
      </w:r>
    </w:p>
    <w:p w:rsidR="007041ED" w:rsidRDefault="007041ED" w:rsidP="00E45B20">
      <w:pPr>
        <w:spacing w:line="300" w:lineRule="atLeast"/>
        <w:ind w:left="0"/>
        <w:rPr>
          <w:sz w:val="22"/>
          <w:szCs w:val="22"/>
        </w:rPr>
      </w:pPr>
    </w:p>
    <w:p w:rsidR="001564D9" w:rsidRDefault="001564D9" w:rsidP="00E45B20">
      <w:pPr>
        <w:autoSpaceDE w:val="0"/>
        <w:autoSpaceDN w:val="0"/>
        <w:adjustRightInd w:val="0"/>
        <w:spacing w:line="300" w:lineRule="atLeast"/>
        <w:ind w:left="0" w:right="0"/>
        <w:rPr>
          <w:sz w:val="22"/>
          <w:szCs w:val="22"/>
        </w:rPr>
      </w:pPr>
      <w:r>
        <w:rPr>
          <w:sz w:val="22"/>
          <w:szCs w:val="22"/>
        </w:rPr>
        <w:t>„Mit der kürzlich fertiggestellten Produktionserweiterung in Blair (USA</w:t>
      </w:r>
      <w:r w:rsidR="00012EF2">
        <w:rPr>
          <w:sz w:val="22"/>
          <w:szCs w:val="22"/>
        </w:rPr>
        <w:t>), dem</w:t>
      </w:r>
      <w:r>
        <w:rPr>
          <w:sz w:val="22"/>
          <w:szCs w:val="22"/>
        </w:rPr>
        <w:t xml:space="preserve"> Bau</w:t>
      </w:r>
      <w:r w:rsidR="00012EF2">
        <w:rPr>
          <w:sz w:val="22"/>
          <w:szCs w:val="22"/>
        </w:rPr>
        <w:t xml:space="preserve"> einer neuen Anlage in Castro (Brasilien) und</w:t>
      </w:r>
      <w:r>
        <w:rPr>
          <w:sz w:val="22"/>
          <w:szCs w:val="22"/>
        </w:rPr>
        <w:t xml:space="preserve"> der Anlage in </w:t>
      </w:r>
      <w:r w:rsidR="00447DEA">
        <w:rPr>
          <w:sz w:val="22"/>
          <w:szCs w:val="22"/>
        </w:rPr>
        <w:t>W</w:t>
      </w:r>
      <w:r>
        <w:rPr>
          <w:sz w:val="22"/>
          <w:szCs w:val="22"/>
        </w:rPr>
        <w:t xml:space="preserve">olgodonsk </w:t>
      </w:r>
      <w:r w:rsidR="00012EF2">
        <w:rPr>
          <w:sz w:val="22"/>
          <w:szCs w:val="22"/>
        </w:rPr>
        <w:t>werden</w:t>
      </w:r>
      <w:r>
        <w:rPr>
          <w:sz w:val="22"/>
          <w:szCs w:val="22"/>
        </w:rPr>
        <w:t xml:space="preserve"> wir </w:t>
      </w:r>
      <w:r w:rsidR="00447DEA">
        <w:rPr>
          <w:sz w:val="22"/>
          <w:szCs w:val="22"/>
        </w:rPr>
        <w:t>2015</w:t>
      </w:r>
      <w:r>
        <w:rPr>
          <w:sz w:val="22"/>
          <w:szCs w:val="22"/>
        </w:rPr>
        <w:t xml:space="preserve"> über eine Produktionskapazität von </w:t>
      </w:r>
      <w:r w:rsidR="00A04567">
        <w:rPr>
          <w:sz w:val="22"/>
          <w:szCs w:val="22"/>
        </w:rPr>
        <w:t>fast 500.000</w:t>
      </w:r>
      <w:r>
        <w:rPr>
          <w:sz w:val="22"/>
          <w:szCs w:val="22"/>
        </w:rPr>
        <w:t xml:space="preserve"> Jahrestonnen </w:t>
      </w:r>
      <w:proofErr w:type="spellStart"/>
      <w:r>
        <w:rPr>
          <w:sz w:val="22"/>
          <w:szCs w:val="22"/>
        </w:rPr>
        <w:t>Biolys</w:t>
      </w:r>
      <w:proofErr w:type="spellEnd"/>
      <w:r w:rsidR="00012EF2" w:rsidRPr="00012EF2">
        <w:rPr>
          <w:sz w:val="22"/>
          <w:szCs w:val="22"/>
        </w:rPr>
        <w:t>®</w:t>
      </w:r>
      <w:r w:rsidR="00012EF2">
        <w:rPr>
          <w:sz w:val="22"/>
          <w:szCs w:val="22"/>
        </w:rPr>
        <w:t xml:space="preserve"> verfügen</w:t>
      </w:r>
      <w:r>
        <w:rPr>
          <w:sz w:val="22"/>
          <w:szCs w:val="22"/>
        </w:rPr>
        <w:t xml:space="preserve">“, sagte </w:t>
      </w:r>
      <w:proofErr w:type="spellStart"/>
      <w:r>
        <w:rPr>
          <w:sz w:val="22"/>
          <w:szCs w:val="22"/>
        </w:rPr>
        <w:t>Evonik</w:t>
      </w:r>
      <w:proofErr w:type="spellEnd"/>
      <w:r>
        <w:rPr>
          <w:sz w:val="22"/>
          <w:szCs w:val="22"/>
        </w:rPr>
        <w:t xml:space="preserve">-Vorstandsmitglied Patrik </w:t>
      </w:r>
      <w:proofErr w:type="spellStart"/>
      <w:r>
        <w:rPr>
          <w:sz w:val="22"/>
          <w:szCs w:val="22"/>
        </w:rPr>
        <w:t>Wohlhauser</w:t>
      </w:r>
      <w:proofErr w:type="spellEnd"/>
      <w:r>
        <w:rPr>
          <w:sz w:val="22"/>
          <w:szCs w:val="22"/>
        </w:rPr>
        <w:t xml:space="preserve">. „Damit festigen wir unsere führende Position bei den Futtermittelaminosäuren, die einen wichtigen Teil unserer Wachstumsstrategie darstellen.“ </w:t>
      </w:r>
    </w:p>
    <w:p w:rsidR="001564D9" w:rsidRDefault="001564D9" w:rsidP="00E45B20">
      <w:pPr>
        <w:autoSpaceDE w:val="0"/>
        <w:autoSpaceDN w:val="0"/>
        <w:adjustRightInd w:val="0"/>
        <w:spacing w:line="300" w:lineRule="atLeast"/>
        <w:ind w:left="0" w:right="0"/>
        <w:rPr>
          <w:sz w:val="22"/>
          <w:szCs w:val="22"/>
        </w:rPr>
      </w:pPr>
    </w:p>
    <w:p w:rsidR="00447DEA" w:rsidRPr="00447DEA" w:rsidRDefault="00447DEA" w:rsidP="00E45B20">
      <w:pPr>
        <w:autoSpaceDE w:val="0"/>
        <w:autoSpaceDN w:val="0"/>
        <w:adjustRightInd w:val="0"/>
        <w:spacing w:line="300" w:lineRule="atLeast"/>
        <w:ind w:left="0" w:right="0"/>
        <w:rPr>
          <w:sz w:val="22"/>
          <w:szCs w:val="22"/>
        </w:rPr>
      </w:pPr>
      <w:r>
        <w:rPr>
          <w:sz w:val="22"/>
          <w:szCs w:val="22"/>
        </w:rPr>
        <w:t>Der</w:t>
      </w:r>
      <w:r w:rsidRPr="00447DEA">
        <w:rPr>
          <w:sz w:val="22"/>
          <w:szCs w:val="22"/>
        </w:rPr>
        <w:t xml:space="preserve"> Gouverneur der Region Rostow, </w:t>
      </w:r>
      <w:proofErr w:type="spellStart"/>
      <w:r w:rsidRPr="00447DEA">
        <w:rPr>
          <w:sz w:val="22"/>
          <w:szCs w:val="22"/>
        </w:rPr>
        <w:t>Vasily</w:t>
      </w:r>
      <w:proofErr w:type="spellEnd"/>
      <w:r w:rsidRPr="00447DEA">
        <w:rPr>
          <w:sz w:val="22"/>
          <w:szCs w:val="22"/>
        </w:rPr>
        <w:t xml:space="preserve"> </w:t>
      </w:r>
      <w:proofErr w:type="spellStart"/>
      <w:r w:rsidRPr="00447DEA">
        <w:rPr>
          <w:sz w:val="22"/>
          <w:szCs w:val="22"/>
        </w:rPr>
        <w:t>Golubev</w:t>
      </w:r>
      <w:proofErr w:type="spellEnd"/>
      <w:r w:rsidRPr="00447DEA">
        <w:rPr>
          <w:sz w:val="22"/>
          <w:szCs w:val="22"/>
        </w:rPr>
        <w:t xml:space="preserve">, </w:t>
      </w:r>
      <w:r w:rsidR="006E3C46">
        <w:rPr>
          <w:sz w:val="22"/>
          <w:szCs w:val="22"/>
        </w:rPr>
        <w:t>betonte die Vorteile des Standortes und der Zusammenarbeit.</w:t>
      </w:r>
      <w:r>
        <w:rPr>
          <w:sz w:val="22"/>
          <w:szCs w:val="22"/>
        </w:rPr>
        <w:t xml:space="preserve"> „</w:t>
      </w:r>
      <w:r w:rsidRPr="00447DEA">
        <w:rPr>
          <w:sz w:val="22"/>
          <w:szCs w:val="22"/>
        </w:rPr>
        <w:t xml:space="preserve">Von der neuen Anlage werden </w:t>
      </w:r>
      <w:r w:rsidR="006E3C46">
        <w:rPr>
          <w:sz w:val="22"/>
          <w:szCs w:val="22"/>
        </w:rPr>
        <w:t xml:space="preserve">viele Menschen </w:t>
      </w:r>
      <w:r w:rsidRPr="00447DEA">
        <w:rPr>
          <w:sz w:val="22"/>
          <w:szCs w:val="22"/>
        </w:rPr>
        <w:t xml:space="preserve">profitieren – inklusive der </w:t>
      </w:r>
      <w:r w:rsidRPr="00447DEA">
        <w:rPr>
          <w:sz w:val="22"/>
          <w:szCs w:val="22"/>
        </w:rPr>
        <w:lastRenderedPageBreak/>
        <w:t>zukünftigen Mitarbeiter und der Fleischkonsumenten in unserem Land</w:t>
      </w:r>
      <w:r w:rsidR="006E3C46">
        <w:rPr>
          <w:sz w:val="22"/>
          <w:szCs w:val="22"/>
        </w:rPr>
        <w:t>“, schloss er.</w:t>
      </w:r>
      <w:r w:rsidRPr="00447DEA">
        <w:rPr>
          <w:sz w:val="22"/>
          <w:szCs w:val="22"/>
        </w:rPr>
        <w:t xml:space="preserve">  </w:t>
      </w:r>
    </w:p>
    <w:p w:rsidR="00447DEA" w:rsidRDefault="00447DEA" w:rsidP="00E45B20">
      <w:pPr>
        <w:autoSpaceDE w:val="0"/>
        <w:autoSpaceDN w:val="0"/>
        <w:adjustRightInd w:val="0"/>
        <w:spacing w:line="300" w:lineRule="atLeast"/>
        <w:ind w:left="0" w:right="0"/>
        <w:rPr>
          <w:sz w:val="22"/>
          <w:szCs w:val="22"/>
        </w:rPr>
      </w:pPr>
    </w:p>
    <w:p w:rsidR="007A62CE" w:rsidRDefault="006E3C46" w:rsidP="00E45B20">
      <w:pPr>
        <w:autoSpaceDE w:val="0"/>
        <w:autoSpaceDN w:val="0"/>
        <w:adjustRightInd w:val="0"/>
        <w:spacing w:line="300" w:lineRule="atLeast"/>
        <w:ind w:left="0" w:right="0"/>
        <w:rPr>
          <w:sz w:val="22"/>
          <w:szCs w:val="22"/>
        </w:rPr>
      </w:pPr>
      <w:r>
        <w:rPr>
          <w:sz w:val="22"/>
          <w:szCs w:val="22"/>
        </w:rPr>
        <w:t xml:space="preserve">Auch </w:t>
      </w:r>
      <w:r w:rsidR="007A62CE">
        <w:rPr>
          <w:sz w:val="22"/>
          <w:szCs w:val="22"/>
        </w:rPr>
        <w:t xml:space="preserve">Dr. Reiner Beste, Leiter des </w:t>
      </w:r>
      <w:proofErr w:type="spellStart"/>
      <w:r w:rsidR="007A62CE">
        <w:rPr>
          <w:sz w:val="22"/>
          <w:szCs w:val="22"/>
        </w:rPr>
        <w:t>Evonik</w:t>
      </w:r>
      <w:proofErr w:type="spellEnd"/>
      <w:r w:rsidR="007A62CE">
        <w:rPr>
          <w:sz w:val="22"/>
          <w:szCs w:val="22"/>
        </w:rPr>
        <w:t xml:space="preserve">-Geschäftsbereichs </w:t>
      </w:r>
      <w:proofErr w:type="spellStart"/>
      <w:r w:rsidR="007A62CE">
        <w:rPr>
          <w:sz w:val="22"/>
          <w:szCs w:val="22"/>
        </w:rPr>
        <w:t>Health</w:t>
      </w:r>
      <w:proofErr w:type="spellEnd"/>
      <w:r w:rsidR="007A62CE">
        <w:rPr>
          <w:sz w:val="22"/>
          <w:szCs w:val="22"/>
        </w:rPr>
        <w:t xml:space="preserve"> &amp; Nutrition, </w:t>
      </w:r>
      <w:r>
        <w:rPr>
          <w:sz w:val="22"/>
          <w:szCs w:val="22"/>
        </w:rPr>
        <w:t>zeigte sich mit der Unterstützung vor Ort und dem</w:t>
      </w:r>
      <w:r w:rsidR="007A62CE">
        <w:rPr>
          <w:sz w:val="22"/>
          <w:szCs w:val="22"/>
        </w:rPr>
        <w:t xml:space="preserve"> Baufortschritt</w:t>
      </w:r>
      <w:r>
        <w:rPr>
          <w:sz w:val="22"/>
          <w:szCs w:val="22"/>
        </w:rPr>
        <w:t xml:space="preserve"> sehr zufrieden:</w:t>
      </w:r>
      <w:r w:rsidR="007A62CE">
        <w:rPr>
          <w:sz w:val="22"/>
          <w:szCs w:val="22"/>
        </w:rPr>
        <w:t xml:space="preserve"> „Wir kommen </w:t>
      </w:r>
      <w:r>
        <w:rPr>
          <w:sz w:val="22"/>
          <w:szCs w:val="22"/>
        </w:rPr>
        <w:t>gut</w:t>
      </w:r>
      <w:r w:rsidR="007A62CE">
        <w:rPr>
          <w:sz w:val="22"/>
          <w:szCs w:val="22"/>
        </w:rPr>
        <w:t xml:space="preserve"> voran und sind zuversichtlich, ab </w:t>
      </w:r>
      <w:r>
        <w:rPr>
          <w:sz w:val="22"/>
          <w:szCs w:val="22"/>
        </w:rPr>
        <w:t>2015</w:t>
      </w:r>
      <w:r w:rsidR="007A62CE">
        <w:rPr>
          <w:sz w:val="22"/>
          <w:szCs w:val="22"/>
        </w:rPr>
        <w:t xml:space="preserve"> von </w:t>
      </w:r>
      <w:r w:rsidR="000156D5">
        <w:rPr>
          <w:sz w:val="22"/>
          <w:szCs w:val="22"/>
        </w:rPr>
        <w:t>W</w:t>
      </w:r>
      <w:r w:rsidR="007A62CE">
        <w:rPr>
          <w:sz w:val="22"/>
          <w:szCs w:val="22"/>
        </w:rPr>
        <w:t xml:space="preserve">olgodonsk aus einen wichtigen Beitrag zu einer effizienten </w:t>
      </w:r>
      <w:r w:rsidR="00012EF2">
        <w:rPr>
          <w:sz w:val="22"/>
          <w:szCs w:val="22"/>
        </w:rPr>
        <w:t xml:space="preserve">und nachhaltigen </w:t>
      </w:r>
      <w:r w:rsidR="007A62CE">
        <w:rPr>
          <w:sz w:val="22"/>
          <w:szCs w:val="22"/>
        </w:rPr>
        <w:t xml:space="preserve">Fleischproduktion in Russland leisten zu können.“ </w:t>
      </w:r>
    </w:p>
    <w:p w:rsidR="007A62CE" w:rsidRDefault="007A62CE" w:rsidP="00E45B20">
      <w:pPr>
        <w:autoSpaceDE w:val="0"/>
        <w:autoSpaceDN w:val="0"/>
        <w:adjustRightInd w:val="0"/>
        <w:spacing w:line="300" w:lineRule="atLeast"/>
        <w:ind w:left="0" w:right="0"/>
        <w:rPr>
          <w:sz w:val="22"/>
          <w:szCs w:val="22"/>
        </w:rPr>
      </w:pPr>
    </w:p>
    <w:p w:rsidR="00225211" w:rsidRDefault="00225211" w:rsidP="00E45B20">
      <w:pPr>
        <w:autoSpaceDE w:val="0"/>
        <w:autoSpaceDN w:val="0"/>
        <w:adjustRightInd w:val="0"/>
        <w:spacing w:line="300" w:lineRule="atLeast"/>
        <w:ind w:left="0" w:right="0"/>
        <w:rPr>
          <w:sz w:val="22"/>
          <w:szCs w:val="22"/>
        </w:rPr>
      </w:pPr>
      <w:proofErr w:type="spellStart"/>
      <w:r w:rsidRPr="003C3889">
        <w:rPr>
          <w:sz w:val="22"/>
          <w:szCs w:val="22"/>
        </w:rPr>
        <w:t>Evonik</w:t>
      </w:r>
      <w:proofErr w:type="spellEnd"/>
      <w:r w:rsidRPr="003C3889">
        <w:rPr>
          <w:sz w:val="22"/>
          <w:szCs w:val="22"/>
        </w:rPr>
        <w:t xml:space="preserve"> ist das weltweit einzige Unternehmen, das alle vier essentiellen Aminosäuren für die fortschrittliche Tierernährung produziert und vermarktet: </w:t>
      </w:r>
      <w:proofErr w:type="spellStart"/>
      <w:r w:rsidRPr="003C3889">
        <w:rPr>
          <w:sz w:val="22"/>
          <w:szCs w:val="22"/>
        </w:rPr>
        <w:t>Biolys</w:t>
      </w:r>
      <w:proofErr w:type="spellEnd"/>
      <w:r w:rsidRPr="003C3889">
        <w:rPr>
          <w:sz w:val="22"/>
          <w:szCs w:val="22"/>
        </w:rPr>
        <w:t xml:space="preserve">® (L-Lysin-Quelle), </w:t>
      </w:r>
      <w:proofErr w:type="spellStart"/>
      <w:r w:rsidRPr="003C3889">
        <w:rPr>
          <w:sz w:val="22"/>
          <w:szCs w:val="22"/>
        </w:rPr>
        <w:t>MetAMINO</w:t>
      </w:r>
      <w:proofErr w:type="spellEnd"/>
      <w:r w:rsidRPr="003C3889">
        <w:rPr>
          <w:sz w:val="22"/>
          <w:szCs w:val="22"/>
        </w:rPr>
        <w:t xml:space="preserve">® (DL-Methionin), </w:t>
      </w:r>
      <w:proofErr w:type="spellStart"/>
      <w:r w:rsidRPr="003C3889">
        <w:rPr>
          <w:sz w:val="22"/>
          <w:szCs w:val="22"/>
        </w:rPr>
        <w:t>ThreAMINO</w:t>
      </w:r>
      <w:proofErr w:type="spellEnd"/>
      <w:r w:rsidRPr="003C3889">
        <w:rPr>
          <w:sz w:val="22"/>
          <w:szCs w:val="22"/>
        </w:rPr>
        <w:t>® (L-</w:t>
      </w:r>
      <w:proofErr w:type="spellStart"/>
      <w:r w:rsidRPr="003C3889">
        <w:rPr>
          <w:sz w:val="22"/>
          <w:szCs w:val="22"/>
        </w:rPr>
        <w:t>Threonin</w:t>
      </w:r>
      <w:proofErr w:type="spellEnd"/>
      <w:r w:rsidRPr="003C3889">
        <w:rPr>
          <w:sz w:val="22"/>
          <w:szCs w:val="22"/>
        </w:rPr>
        <w:t xml:space="preserve">) und </w:t>
      </w:r>
      <w:proofErr w:type="spellStart"/>
      <w:r w:rsidRPr="003C3889">
        <w:rPr>
          <w:sz w:val="22"/>
          <w:szCs w:val="22"/>
        </w:rPr>
        <w:t>TrypAMINO</w:t>
      </w:r>
      <w:proofErr w:type="spellEnd"/>
      <w:r w:rsidRPr="003C3889">
        <w:rPr>
          <w:sz w:val="22"/>
          <w:szCs w:val="22"/>
        </w:rPr>
        <w:t>® (L-Tryptophan). Der Konzern liefert innovativen Service und Produkte in mehr als 100 Länder.</w:t>
      </w:r>
    </w:p>
    <w:p w:rsidR="00225211" w:rsidRDefault="00225211" w:rsidP="00225211">
      <w:pPr>
        <w:autoSpaceDE w:val="0"/>
        <w:autoSpaceDN w:val="0"/>
        <w:adjustRightInd w:val="0"/>
        <w:spacing w:line="240" w:lineRule="auto"/>
        <w:ind w:left="0" w:right="0"/>
        <w:rPr>
          <w:sz w:val="22"/>
          <w:szCs w:val="22"/>
        </w:rPr>
      </w:pPr>
    </w:p>
    <w:p w:rsidR="008E3460" w:rsidRDefault="008E3460" w:rsidP="00225211">
      <w:pPr>
        <w:autoSpaceDE w:val="0"/>
        <w:autoSpaceDN w:val="0"/>
        <w:adjustRightInd w:val="0"/>
        <w:spacing w:line="240" w:lineRule="auto"/>
        <w:ind w:left="0" w:right="0"/>
        <w:rPr>
          <w:sz w:val="22"/>
          <w:szCs w:val="22"/>
        </w:rPr>
      </w:pPr>
    </w:p>
    <w:p w:rsidR="00225211" w:rsidRDefault="00225211" w:rsidP="00225211">
      <w:pPr>
        <w:spacing w:line="200" w:lineRule="exact"/>
        <w:ind w:left="0"/>
        <w:rPr>
          <w:sz w:val="10"/>
          <w:szCs w:val="10"/>
        </w:rPr>
      </w:pPr>
    </w:p>
    <w:p w:rsidR="00D10CFA" w:rsidRPr="0067337F" w:rsidRDefault="00D10CFA" w:rsidP="008E3460">
      <w:pPr>
        <w:widowControl w:val="0"/>
        <w:autoSpaceDE w:val="0"/>
        <w:autoSpaceDN w:val="0"/>
        <w:adjustRightInd w:val="0"/>
        <w:spacing w:line="240" w:lineRule="auto"/>
        <w:ind w:left="0"/>
        <w:rPr>
          <w:rFonts w:cs="Lucida Sans Unicode"/>
          <w:b/>
          <w:bCs/>
          <w:szCs w:val="18"/>
        </w:rPr>
      </w:pPr>
      <w:r w:rsidRPr="0067337F">
        <w:rPr>
          <w:rFonts w:cs="Lucida Sans Unicode"/>
          <w:b/>
          <w:bCs/>
          <w:szCs w:val="18"/>
        </w:rPr>
        <w:t xml:space="preserve">Über </w:t>
      </w:r>
      <w:proofErr w:type="spellStart"/>
      <w:r w:rsidRPr="0067337F">
        <w:rPr>
          <w:rFonts w:cs="Lucida Sans Unicode"/>
          <w:b/>
          <w:bCs/>
          <w:szCs w:val="18"/>
        </w:rPr>
        <w:t>Evonik</w:t>
      </w:r>
      <w:proofErr w:type="spellEnd"/>
    </w:p>
    <w:p w:rsidR="00D10CFA" w:rsidRPr="0067337F" w:rsidRDefault="00D10CFA" w:rsidP="008E3460">
      <w:pPr>
        <w:autoSpaceDE w:val="0"/>
        <w:autoSpaceDN w:val="0"/>
        <w:adjustRightInd w:val="0"/>
        <w:spacing w:line="240" w:lineRule="auto"/>
        <w:ind w:left="0"/>
        <w:rPr>
          <w:rFonts w:cs="Lucida Sans Unicode"/>
          <w:szCs w:val="18"/>
        </w:rPr>
      </w:pPr>
      <w:proofErr w:type="spellStart"/>
      <w:r w:rsidRPr="0067337F">
        <w:rPr>
          <w:rFonts w:cs="Lucida Sans Unicode"/>
          <w:szCs w:val="18"/>
        </w:rPr>
        <w:t>Evonik</w:t>
      </w:r>
      <w:proofErr w:type="spellEnd"/>
      <w:r w:rsidRPr="0067337F">
        <w:rPr>
          <w:rFonts w:cs="Lucida Sans Unicode"/>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67337F">
        <w:rPr>
          <w:rFonts w:cs="Lucida Sans Unicode"/>
          <w:szCs w:val="18"/>
        </w:rPr>
        <w:t>Evonik</w:t>
      </w:r>
      <w:proofErr w:type="spellEnd"/>
      <w:r w:rsidRPr="0067337F">
        <w:rPr>
          <w:rFonts w:cs="Lucida Sans Unicode"/>
          <w:szCs w:val="18"/>
        </w:rPr>
        <w:t xml:space="preserve"> profitiert besonders von seiner Innovationskraft und seinen integrierten Technologieplattformen. </w:t>
      </w:r>
    </w:p>
    <w:p w:rsidR="00D10CFA" w:rsidRPr="0067337F" w:rsidRDefault="00D10CFA" w:rsidP="008E3460">
      <w:pPr>
        <w:autoSpaceDE w:val="0"/>
        <w:autoSpaceDN w:val="0"/>
        <w:adjustRightInd w:val="0"/>
        <w:spacing w:line="240" w:lineRule="auto"/>
        <w:ind w:left="0"/>
        <w:rPr>
          <w:rFonts w:cs="Lucida Sans Unicode"/>
          <w:szCs w:val="18"/>
        </w:rPr>
      </w:pPr>
    </w:p>
    <w:p w:rsidR="00D10CFA" w:rsidRPr="0067337F" w:rsidRDefault="00D10CFA" w:rsidP="008E3460">
      <w:pPr>
        <w:autoSpaceDE w:val="0"/>
        <w:autoSpaceDN w:val="0"/>
        <w:adjustRightInd w:val="0"/>
        <w:spacing w:line="240" w:lineRule="auto"/>
        <w:ind w:left="0"/>
        <w:rPr>
          <w:rFonts w:cs="Lucida Sans Unicode"/>
          <w:szCs w:val="18"/>
        </w:rPr>
      </w:pPr>
      <w:proofErr w:type="spellStart"/>
      <w:r w:rsidRPr="0067337F">
        <w:rPr>
          <w:rFonts w:cs="Lucida Sans Unicode"/>
          <w:szCs w:val="18"/>
        </w:rPr>
        <w:t>Evonik</w:t>
      </w:r>
      <w:proofErr w:type="spellEnd"/>
      <w:r w:rsidRPr="0067337F">
        <w:rPr>
          <w:rFonts w:cs="Lucida Sans Unicode"/>
          <w:szCs w:val="18"/>
        </w:rPr>
        <w:t xml:space="preserve"> ist in mehr als 100 Ländern der Welt aktiv. Über 33.000 Mitarbeiter erwirtschafteten im Geschäftsjahr 2012 einen Umsatz von rund 13,6 Milliarden € und ein operatives Ergebnis (bereinigtes EBITDA) von rund 2,6 Milliarden €.</w:t>
      </w:r>
    </w:p>
    <w:p w:rsidR="00D10CFA" w:rsidRDefault="00D10CFA" w:rsidP="008E3460">
      <w:pPr>
        <w:spacing w:line="240" w:lineRule="auto"/>
        <w:ind w:left="0"/>
      </w:pPr>
    </w:p>
    <w:p w:rsidR="00D10CFA" w:rsidRPr="0067337F" w:rsidRDefault="00D10CFA" w:rsidP="008E3460">
      <w:pPr>
        <w:widowControl w:val="0"/>
        <w:autoSpaceDE w:val="0"/>
        <w:autoSpaceDN w:val="0"/>
        <w:adjustRightInd w:val="0"/>
        <w:spacing w:line="240" w:lineRule="auto"/>
        <w:ind w:left="0"/>
        <w:rPr>
          <w:rFonts w:cs="Lucida Sans Unicode"/>
          <w:b/>
          <w:bCs/>
          <w:sz w:val="16"/>
          <w:szCs w:val="16"/>
        </w:rPr>
      </w:pPr>
      <w:r w:rsidRPr="0067337F">
        <w:rPr>
          <w:rFonts w:cs="Lucida Sans Unicode"/>
          <w:b/>
          <w:bCs/>
          <w:sz w:val="16"/>
          <w:szCs w:val="16"/>
        </w:rPr>
        <w:t>Rechtlicher Hinweis</w:t>
      </w:r>
    </w:p>
    <w:p w:rsidR="00D10CFA" w:rsidRPr="0067337F" w:rsidRDefault="00D10CFA" w:rsidP="008E3460">
      <w:pPr>
        <w:autoSpaceDE w:val="0"/>
        <w:autoSpaceDN w:val="0"/>
        <w:adjustRightInd w:val="0"/>
        <w:spacing w:line="240" w:lineRule="auto"/>
        <w:ind w:left="0"/>
        <w:rPr>
          <w:rFonts w:cs="Lucida Sans Unicode"/>
          <w:sz w:val="16"/>
          <w:szCs w:val="16"/>
        </w:rPr>
      </w:pPr>
      <w:r w:rsidRPr="0067337F">
        <w:rPr>
          <w:rFonts w:cs="Lucida Sans Unicode"/>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67337F">
        <w:rPr>
          <w:rFonts w:cs="Lucida Sans Unicode"/>
          <w:sz w:val="16"/>
          <w:szCs w:val="16"/>
        </w:rPr>
        <w:t>Evonik</w:t>
      </w:r>
      <w:proofErr w:type="spellEnd"/>
      <w:r w:rsidRPr="0067337F">
        <w:rPr>
          <w:rFonts w:cs="Lucida Sans Unicode"/>
          <w:sz w:val="16"/>
          <w:szCs w:val="16"/>
        </w:rPr>
        <w:t xml:space="preserve"> Industries AG noch mit ihr verbundene Unternehmen übernehmen eine Verpflichtung, in dieser Mitteilung enthaltene Prognosen, Erwartungen oder Aussagen zu aktualisieren.</w:t>
      </w:r>
    </w:p>
    <w:p w:rsidR="00225211" w:rsidRDefault="00225211" w:rsidP="00E45B20">
      <w:pPr>
        <w:autoSpaceDE w:val="0"/>
        <w:autoSpaceDN w:val="0"/>
        <w:adjustRightInd w:val="0"/>
        <w:spacing w:line="240" w:lineRule="auto"/>
        <w:ind w:left="0" w:right="0"/>
        <w:rPr>
          <w:rFonts w:cs="Lucida Sans Unicode"/>
          <w:position w:val="0"/>
          <w:sz w:val="16"/>
          <w:szCs w:val="16"/>
        </w:rPr>
      </w:pPr>
    </w:p>
    <w:p w:rsidR="00DF1098" w:rsidRPr="006E5A0B" w:rsidRDefault="00DF1098" w:rsidP="00E45B20">
      <w:pPr>
        <w:spacing w:line="240" w:lineRule="auto"/>
        <w:ind w:left="0" w:right="0"/>
        <w:rPr>
          <w:rFonts w:cs="Lucida Sans Unicode"/>
          <w:sz w:val="20"/>
          <w:szCs w:val="20"/>
        </w:rPr>
      </w:pPr>
    </w:p>
    <w:sectPr w:rsidR="00DF1098" w:rsidRPr="006E5A0B">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D0DE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D0DE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D0DE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D0DEF">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012EF2"/>
    <w:rsid w:val="000156D5"/>
    <w:rsid w:val="000747E6"/>
    <w:rsid w:val="000A667E"/>
    <w:rsid w:val="00116921"/>
    <w:rsid w:val="001564D9"/>
    <w:rsid w:val="00225211"/>
    <w:rsid w:val="0024390D"/>
    <w:rsid w:val="003057CD"/>
    <w:rsid w:val="00307B90"/>
    <w:rsid w:val="00330CB0"/>
    <w:rsid w:val="003616E3"/>
    <w:rsid w:val="00396908"/>
    <w:rsid w:val="00447DEA"/>
    <w:rsid w:val="004B280D"/>
    <w:rsid w:val="004B5DC7"/>
    <w:rsid w:val="004D2D7E"/>
    <w:rsid w:val="00516A2D"/>
    <w:rsid w:val="00523EEB"/>
    <w:rsid w:val="00552FAE"/>
    <w:rsid w:val="005E7EFC"/>
    <w:rsid w:val="006A788D"/>
    <w:rsid w:val="006E3C46"/>
    <w:rsid w:val="006E5A0B"/>
    <w:rsid w:val="007041ED"/>
    <w:rsid w:val="00717250"/>
    <w:rsid w:val="00717540"/>
    <w:rsid w:val="00736647"/>
    <w:rsid w:val="0074018F"/>
    <w:rsid w:val="007A62CE"/>
    <w:rsid w:val="007D47AA"/>
    <w:rsid w:val="00827645"/>
    <w:rsid w:val="008E3460"/>
    <w:rsid w:val="0090344A"/>
    <w:rsid w:val="00934697"/>
    <w:rsid w:val="009467FD"/>
    <w:rsid w:val="00A04567"/>
    <w:rsid w:val="00A314DB"/>
    <w:rsid w:val="00A32B7B"/>
    <w:rsid w:val="00A81E1F"/>
    <w:rsid w:val="00AE5976"/>
    <w:rsid w:val="00B14022"/>
    <w:rsid w:val="00B16E7C"/>
    <w:rsid w:val="00B22D1F"/>
    <w:rsid w:val="00B86C17"/>
    <w:rsid w:val="00C51CB1"/>
    <w:rsid w:val="00C76116"/>
    <w:rsid w:val="00CC515D"/>
    <w:rsid w:val="00CD0DEF"/>
    <w:rsid w:val="00D10CFA"/>
    <w:rsid w:val="00D627C6"/>
    <w:rsid w:val="00D73841"/>
    <w:rsid w:val="00DA05F5"/>
    <w:rsid w:val="00DD6920"/>
    <w:rsid w:val="00DF1098"/>
    <w:rsid w:val="00DF65F7"/>
    <w:rsid w:val="00E353C9"/>
    <w:rsid w:val="00E45B20"/>
    <w:rsid w:val="00E87A49"/>
    <w:rsid w:val="00E925AF"/>
    <w:rsid w:val="00EA4A1F"/>
    <w:rsid w:val="00ED36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573</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feiert Grundsteinlegung für Biolys® Anlage in Russland</dc:title>
  <dc:creator>IDM_C_Evonik Industries AG</dc:creator>
  <cp:lastModifiedBy>Bach, Katrin</cp:lastModifiedBy>
  <cp:revision>2</cp:revision>
  <cp:lastPrinted>2013-06-17T11:03:00Z</cp:lastPrinted>
  <dcterms:created xsi:type="dcterms:W3CDTF">2013-06-24T15:12:00Z</dcterms:created>
  <dcterms:modified xsi:type="dcterms:W3CDTF">2013-06-24T15:12:00Z</dcterms:modified>
</cp:coreProperties>
</file>